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4B9202" w14:textId="77777777" w:rsidR="00294052" w:rsidRPr="0000512F" w:rsidRDefault="00294052" w:rsidP="00294052">
      <w:pPr>
        <w:spacing w:before="133" w:line="242" w:lineRule="auto"/>
        <w:ind w:left="806" w:right="733"/>
        <w:jc w:val="center"/>
        <w:rPr>
          <w:b/>
          <w:bCs/>
          <w:color w:val="FF0000"/>
          <w:sz w:val="24"/>
          <w:szCs w:val="24"/>
        </w:rPr>
      </w:pPr>
      <w:bookmarkStart w:id="0" w:name="According_to_the_provisions_of_the_agree"/>
      <w:bookmarkStart w:id="1" w:name="_Hlk196847541"/>
      <w:bookmarkEnd w:id="0"/>
      <w:r w:rsidRPr="0000512F">
        <w:rPr>
          <w:b/>
          <w:bCs/>
          <w:color w:val="FF0000"/>
          <w:sz w:val="24"/>
          <w:szCs w:val="24"/>
        </w:rPr>
        <w:t xml:space="preserve">Attention: Important Information for </w:t>
      </w:r>
      <w:r>
        <w:rPr>
          <w:b/>
          <w:bCs/>
          <w:color w:val="FF0000"/>
          <w:sz w:val="24"/>
          <w:szCs w:val="24"/>
        </w:rPr>
        <w:t>customers!</w:t>
      </w:r>
    </w:p>
    <w:p w14:paraId="6A2D2660" w14:textId="7FFB2AAC" w:rsidR="00294052" w:rsidRDefault="00294052" w:rsidP="00294052">
      <w:pPr>
        <w:spacing w:before="133" w:line="242" w:lineRule="auto"/>
        <w:ind w:left="806" w:right="733"/>
        <w:jc w:val="center"/>
        <w:rPr>
          <w:sz w:val="24"/>
        </w:rPr>
      </w:pPr>
      <w:r>
        <w:rPr>
          <w:spacing w:val="-2"/>
          <w:sz w:val="24"/>
          <w:u w:val="single"/>
        </w:rPr>
        <w:t>According</w:t>
      </w:r>
      <w:r>
        <w:rPr>
          <w:spacing w:val="-17"/>
          <w:sz w:val="24"/>
          <w:u w:val="single"/>
        </w:rPr>
        <w:t xml:space="preserve"> </w:t>
      </w:r>
      <w:r>
        <w:rPr>
          <w:spacing w:val="-2"/>
          <w:sz w:val="24"/>
          <w:u w:val="single"/>
        </w:rPr>
        <w:t>tothe</w:t>
      </w:r>
      <w:r>
        <w:rPr>
          <w:spacing w:val="-23"/>
          <w:sz w:val="24"/>
          <w:u w:val="single"/>
        </w:rPr>
        <w:t xml:space="preserve"> </w:t>
      </w:r>
      <w:r>
        <w:rPr>
          <w:spacing w:val="-2"/>
          <w:sz w:val="24"/>
          <w:u w:val="single"/>
        </w:rPr>
        <w:t>provisions</w:t>
      </w:r>
      <w:r>
        <w:rPr>
          <w:spacing w:val="-15"/>
          <w:sz w:val="24"/>
          <w:u w:val="single"/>
        </w:rPr>
        <w:t xml:space="preserve"> </w:t>
      </w:r>
      <w:r>
        <w:rPr>
          <w:spacing w:val="-2"/>
          <w:sz w:val="24"/>
          <w:u w:val="single"/>
        </w:rPr>
        <w:t>of</w:t>
      </w:r>
      <w:r>
        <w:rPr>
          <w:spacing w:val="-24"/>
          <w:sz w:val="24"/>
          <w:u w:val="single"/>
        </w:rPr>
        <w:t xml:space="preserve"> </w:t>
      </w:r>
      <w:r>
        <w:rPr>
          <w:spacing w:val="-2"/>
          <w:sz w:val="24"/>
          <w:u w:val="single"/>
        </w:rPr>
        <w:t>the</w:t>
      </w:r>
      <w:r>
        <w:rPr>
          <w:spacing w:val="-18"/>
          <w:sz w:val="24"/>
          <w:u w:val="single"/>
        </w:rPr>
        <w:t xml:space="preserve"> </w:t>
      </w:r>
      <w:r>
        <w:rPr>
          <w:spacing w:val="-2"/>
          <w:sz w:val="24"/>
          <w:u w:val="single"/>
        </w:rPr>
        <w:t>agreement,</w:t>
      </w:r>
      <w:r>
        <w:rPr>
          <w:spacing w:val="-18"/>
          <w:sz w:val="24"/>
          <w:u w:val="single"/>
        </w:rPr>
        <w:t xml:space="preserve"> </w:t>
      </w:r>
      <w:r>
        <w:rPr>
          <w:spacing w:val="-2"/>
          <w:sz w:val="24"/>
          <w:u w:val="single"/>
        </w:rPr>
        <w:t>the</w:t>
      </w:r>
      <w:r>
        <w:rPr>
          <w:spacing w:val="-18"/>
          <w:sz w:val="24"/>
          <w:u w:val="single"/>
        </w:rPr>
        <w:t xml:space="preserve"> </w:t>
      </w:r>
      <w:r>
        <w:rPr>
          <w:spacing w:val="-2"/>
          <w:sz w:val="24"/>
          <w:u w:val="single"/>
        </w:rPr>
        <w:t>conditions</w:t>
      </w:r>
      <w:r>
        <w:rPr>
          <w:spacing w:val="-19"/>
          <w:sz w:val="24"/>
          <w:u w:val="single"/>
        </w:rPr>
        <w:t xml:space="preserve"> </w:t>
      </w:r>
      <w:r>
        <w:rPr>
          <w:spacing w:val="-2"/>
          <w:sz w:val="24"/>
          <w:u w:val="single"/>
        </w:rPr>
        <w:t>on</w:t>
      </w:r>
      <w:r>
        <w:rPr>
          <w:spacing w:val="-19"/>
          <w:sz w:val="24"/>
          <w:u w:val="single"/>
        </w:rPr>
        <w:t xml:space="preserve"> </w:t>
      </w:r>
      <w:r>
        <w:rPr>
          <w:spacing w:val="-2"/>
          <w:sz w:val="24"/>
          <w:u w:val="single"/>
        </w:rPr>
        <w:t>cancellation</w:t>
      </w:r>
      <w:r>
        <w:rPr>
          <w:spacing w:val="-14"/>
          <w:sz w:val="24"/>
          <w:u w:val="single"/>
        </w:rPr>
        <w:t xml:space="preserve"> </w:t>
      </w:r>
      <w:r>
        <w:rPr>
          <w:spacing w:val="-2"/>
          <w:sz w:val="24"/>
          <w:u w:val="single"/>
        </w:rPr>
        <w:t>of</w:t>
      </w:r>
      <w:r>
        <w:rPr>
          <w:spacing w:val="-25"/>
          <w:sz w:val="24"/>
          <w:u w:val="single"/>
        </w:rPr>
        <w:t xml:space="preserve"> </w:t>
      </w:r>
      <w:r>
        <w:rPr>
          <w:spacing w:val="-2"/>
          <w:sz w:val="24"/>
          <w:u w:val="single"/>
        </w:rPr>
        <w:t>the</w:t>
      </w:r>
      <w:r>
        <w:rPr>
          <w:spacing w:val="-28"/>
          <w:sz w:val="24"/>
          <w:u w:val="single"/>
        </w:rPr>
        <w:t xml:space="preserve"> </w:t>
      </w:r>
      <w:r>
        <w:rPr>
          <w:spacing w:val="-2"/>
          <w:sz w:val="24"/>
          <w:u w:val="single"/>
        </w:rPr>
        <w:t>tour</w:t>
      </w:r>
      <w:r>
        <w:rPr>
          <w:spacing w:val="-9"/>
          <w:sz w:val="24"/>
          <w:u w:val="single"/>
        </w:rPr>
        <w:t xml:space="preserve"> </w:t>
      </w:r>
      <w:r>
        <w:rPr>
          <w:spacing w:val="-2"/>
          <w:sz w:val="24"/>
          <w:u w:val="single"/>
        </w:rPr>
        <w:t>packages</w:t>
      </w:r>
      <w:r>
        <w:rPr>
          <w:spacing w:val="-2"/>
          <w:sz w:val="24"/>
        </w:rPr>
        <w:t xml:space="preserve"> </w:t>
      </w:r>
      <w:r>
        <w:rPr>
          <w:sz w:val="24"/>
          <w:u w:val="single"/>
        </w:rPr>
        <w:t>in the direction of UAE</w:t>
      </w:r>
    </w:p>
    <w:p w14:paraId="61260DEF" w14:textId="77777777" w:rsidR="00294052" w:rsidRDefault="00294052" w:rsidP="00294052">
      <w:pPr>
        <w:pStyle w:val="BodyText"/>
        <w:spacing w:before="33"/>
      </w:pPr>
    </w:p>
    <w:p w14:paraId="0BF17A98" w14:textId="3ADA7F8E" w:rsidR="00294052" w:rsidRDefault="00294052" w:rsidP="00294052">
      <w:pPr>
        <w:pStyle w:val="BodyText"/>
        <w:ind w:left="240" w:right="209" w:firstLine="705"/>
        <w:jc w:val="both"/>
      </w:pPr>
      <w:r>
        <w:t xml:space="preserve">In case the </w:t>
      </w:r>
      <w:bookmarkStart w:id="2" w:name="_Hlk196847507"/>
      <w:r>
        <w:t>customer</w:t>
      </w:r>
      <w:bookmarkEnd w:id="2"/>
      <w:r>
        <w:t xml:space="preserve"> cancels the confirmed reservation (tour package) in the</w:t>
      </w:r>
      <w:r>
        <w:rPr>
          <w:spacing w:val="40"/>
        </w:rPr>
        <w:t xml:space="preserve"> </w:t>
      </w:r>
      <w:r>
        <w:t xml:space="preserve">direction of </w:t>
      </w:r>
      <w:r w:rsidRPr="00294052">
        <w:t>UAE</w:t>
      </w:r>
      <w:r>
        <w:t>, according to the agreement of CORAL TRAVEL composes and imposes a penalty within 100% of the tour price, according to the conditions</w:t>
      </w:r>
      <w:r>
        <w:rPr>
          <w:spacing w:val="-1"/>
        </w:rPr>
        <w:t xml:space="preserve"> </w:t>
      </w:r>
      <w:r>
        <w:t>of cancellation terms</w:t>
      </w:r>
      <w:r>
        <w:rPr>
          <w:spacing w:val="-1"/>
        </w:rPr>
        <w:t xml:space="preserve"> </w:t>
      </w:r>
      <w:r>
        <w:t>defined by the</w:t>
      </w:r>
      <w:r>
        <w:rPr>
          <w:spacing w:val="-1"/>
        </w:rPr>
        <w:t xml:space="preserve"> </w:t>
      </w:r>
      <w:r>
        <w:t>hotel. The</w:t>
      </w:r>
      <w:r>
        <w:rPr>
          <w:spacing w:val="-1"/>
        </w:rPr>
        <w:t xml:space="preserve"> </w:t>
      </w:r>
      <w:r>
        <w:t>above-mentioned procedure</w:t>
      </w:r>
      <w:r>
        <w:rPr>
          <w:spacing w:val="-1"/>
        </w:rPr>
        <w:t xml:space="preserve"> </w:t>
      </w:r>
      <w:r>
        <w:t>of penalty using applies</w:t>
      </w:r>
      <w:r>
        <w:rPr>
          <w:spacing w:val="-1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cases</w:t>
      </w:r>
      <w:r>
        <w:rPr>
          <w:spacing w:val="-1"/>
        </w:rPr>
        <w:t xml:space="preserve"> </w:t>
      </w:r>
      <w:r>
        <w:t>of standard and non-standard reservations (tour packages) cancellation by CORAL TRAVEL, because of non-fulfillment of the obligations imposed under the agreement by the customer.</w:t>
      </w:r>
    </w:p>
    <w:p w14:paraId="49F8DADB" w14:textId="77777777" w:rsidR="00294052" w:rsidRDefault="00294052" w:rsidP="00294052">
      <w:pPr>
        <w:pStyle w:val="BodyText"/>
        <w:ind w:left="240" w:right="215" w:firstLine="705"/>
        <w:jc w:val="both"/>
      </w:pPr>
      <w:r>
        <w:t>CORAL</w:t>
      </w:r>
      <w:r>
        <w:rPr>
          <w:spacing w:val="28"/>
        </w:rPr>
        <w:t xml:space="preserve"> </w:t>
      </w:r>
      <w:r>
        <w:t>TRAVEL</w:t>
      </w:r>
      <w:r>
        <w:rPr>
          <w:spacing w:val="33"/>
        </w:rPr>
        <w:t xml:space="preserve"> </w:t>
      </w:r>
      <w:r>
        <w:t>retains</w:t>
      </w:r>
      <w:r>
        <w:rPr>
          <w:spacing w:val="31"/>
        </w:rPr>
        <w:t xml:space="preserve"> </w:t>
      </w:r>
      <w:r>
        <w:t>the</w:t>
      </w:r>
      <w:r>
        <w:rPr>
          <w:spacing w:val="40"/>
        </w:rPr>
        <w:t xml:space="preserve"> </w:t>
      </w:r>
      <w:r>
        <w:t>right</w:t>
      </w:r>
      <w:r>
        <w:rPr>
          <w:spacing w:val="27"/>
        </w:rPr>
        <w:t xml:space="preserve"> </w:t>
      </w:r>
      <w:r>
        <w:t>to</w:t>
      </w:r>
      <w:r>
        <w:rPr>
          <w:spacing w:val="40"/>
        </w:rPr>
        <w:t xml:space="preserve"> </w:t>
      </w:r>
      <w:r>
        <w:t>apply</w:t>
      </w:r>
      <w:r>
        <w:rPr>
          <w:spacing w:val="29"/>
        </w:rPr>
        <w:t xml:space="preserve"> </w:t>
      </w:r>
      <w:r>
        <w:t>a</w:t>
      </w:r>
      <w:r>
        <w:rPr>
          <w:spacing w:val="40"/>
        </w:rPr>
        <w:t xml:space="preserve"> </w:t>
      </w:r>
      <w:r>
        <w:t>penalty</w:t>
      </w:r>
      <w:r>
        <w:rPr>
          <w:spacing w:val="29"/>
        </w:rPr>
        <w:t xml:space="preserve"> </w:t>
      </w:r>
      <w:r>
        <w:t>to</w:t>
      </w:r>
      <w:r>
        <w:rPr>
          <w:spacing w:val="40"/>
        </w:rPr>
        <w:t xml:space="preserve"> </w:t>
      </w:r>
      <w:r>
        <w:t>the</w:t>
      </w:r>
      <w:r>
        <w:rPr>
          <w:spacing w:val="27"/>
        </w:rPr>
        <w:t xml:space="preserve"> </w:t>
      </w:r>
      <w:r>
        <w:t>customer for</w:t>
      </w:r>
      <w:r>
        <w:rPr>
          <w:spacing w:val="26"/>
        </w:rPr>
        <w:t xml:space="preserve"> </w:t>
      </w:r>
      <w:r>
        <w:t>the</w:t>
      </w:r>
      <w:r>
        <w:rPr>
          <w:spacing w:val="26"/>
        </w:rPr>
        <w:t xml:space="preserve"> </w:t>
      </w:r>
      <w:r>
        <w:t>unconfirmed</w:t>
      </w:r>
      <w:r>
        <w:rPr>
          <w:spacing w:val="40"/>
        </w:rPr>
        <w:t xml:space="preserve"> </w:t>
      </w:r>
      <w:r>
        <w:t>tour</w:t>
      </w:r>
      <w:r>
        <w:rPr>
          <w:spacing w:val="27"/>
        </w:rPr>
        <w:t xml:space="preserve"> </w:t>
      </w:r>
      <w:r>
        <w:t>package</w:t>
      </w:r>
      <w:r>
        <w:rPr>
          <w:spacing w:val="26"/>
        </w:rPr>
        <w:t xml:space="preserve"> </w:t>
      </w:r>
      <w:r>
        <w:t>in case the company (CORAL TRAVEL) suffers a real loss because of the conditions of the receiver company or the hotel, because an accepted reservation is automatically sent to the receiver company/hotel. The amount of the penalty is relevant to the real loss. Penalty sanctions are defined according to the interval between the tour start and cancellation dates.</w:t>
      </w:r>
    </w:p>
    <w:p w14:paraId="6AF0E1E4" w14:textId="77777777" w:rsidR="00294052" w:rsidRDefault="00294052" w:rsidP="00294052">
      <w:pPr>
        <w:pStyle w:val="BodyText"/>
        <w:spacing w:before="69"/>
      </w:pPr>
    </w:p>
    <w:tbl>
      <w:tblPr>
        <w:tblW w:w="0" w:type="auto"/>
        <w:tblInd w:w="135" w:type="dxa"/>
        <w:tblBorders>
          <w:top w:val="double" w:sz="2" w:space="0" w:color="000000"/>
          <w:left w:val="double" w:sz="2" w:space="0" w:color="000000"/>
          <w:bottom w:val="double" w:sz="2" w:space="0" w:color="000000"/>
          <w:right w:val="double" w:sz="2" w:space="0" w:color="000000"/>
          <w:insideH w:val="double" w:sz="2" w:space="0" w:color="000000"/>
          <w:insideV w:val="double" w:sz="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592"/>
        <w:gridCol w:w="7140"/>
      </w:tblGrid>
      <w:tr w:rsidR="00294052" w14:paraId="2601818D" w14:textId="77777777" w:rsidTr="009060F5">
        <w:trPr>
          <w:trHeight w:val="415"/>
        </w:trPr>
        <w:tc>
          <w:tcPr>
            <w:tcW w:w="10732" w:type="dxa"/>
            <w:gridSpan w:val="2"/>
          </w:tcPr>
          <w:p w14:paraId="3616DBF8" w14:textId="77777777" w:rsidR="00294052" w:rsidRDefault="00294052" w:rsidP="009060F5">
            <w:pPr>
              <w:pStyle w:val="TableParagraph"/>
              <w:ind w:left="10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Cancellation</w:t>
            </w:r>
            <w:r>
              <w:rPr>
                <w:b/>
                <w:spacing w:val="-14"/>
                <w:sz w:val="20"/>
              </w:rPr>
              <w:t xml:space="preserve"> </w:t>
            </w:r>
            <w:r>
              <w:rPr>
                <w:b/>
                <w:spacing w:val="-10"/>
                <w:sz w:val="20"/>
              </w:rPr>
              <w:t>conditions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pacing w:val="-10"/>
                <w:sz w:val="20"/>
              </w:rPr>
              <w:t>of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pacing w:val="-10"/>
                <w:sz w:val="20"/>
              </w:rPr>
              <w:t>the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pacing w:val="-10"/>
                <w:sz w:val="20"/>
              </w:rPr>
              <w:t>reservation</w:t>
            </w:r>
            <w:r>
              <w:rPr>
                <w:b/>
                <w:spacing w:val="-14"/>
                <w:sz w:val="20"/>
              </w:rPr>
              <w:t xml:space="preserve"> </w:t>
            </w:r>
            <w:r>
              <w:rPr>
                <w:b/>
                <w:spacing w:val="-10"/>
                <w:sz w:val="20"/>
              </w:rPr>
              <w:t>and</w:t>
            </w:r>
            <w:r>
              <w:rPr>
                <w:b/>
                <w:spacing w:val="-17"/>
                <w:sz w:val="20"/>
              </w:rPr>
              <w:t xml:space="preserve"> </w:t>
            </w:r>
            <w:r>
              <w:rPr>
                <w:b/>
                <w:spacing w:val="-10"/>
                <w:sz w:val="20"/>
              </w:rPr>
              <w:t>confirmed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pacing w:val="-10"/>
                <w:sz w:val="20"/>
              </w:rPr>
              <w:t>tour-package</w:t>
            </w:r>
          </w:p>
        </w:tc>
      </w:tr>
      <w:tr w:rsidR="00294052" w14:paraId="20D4233B" w14:textId="77777777" w:rsidTr="009060F5">
        <w:trPr>
          <w:trHeight w:val="1154"/>
        </w:trPr>
        <w:tc>
          <w:tcPr>
            <w:tcW w:w="3592" w:type="dxa"/>
          </w:tcPr>
          <w:p w14:paraId="22D3CA80" w14:textId="77777777" w:rsidR="00294052" w:rsidRDefault="00294052" w:rsidP="009060F5">
            <w:pPr>
              <w:pStyle w:val="TableParagraph"/>
              <w:spacing w:before="128" w:line="295" w:lineRule="auto"/>
              <w:ind w:left="472" w:right="363" w:hanging="35"/>
              <w:jc w:val="both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Cancellation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of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service: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 xml:space="preserve">indicated </w:t>
            </w:r>
            <w:r>
              <w:rPr>
                <w:b/>
                <w:spacing w:val="-4"/>
                <w:sz w:val="20"/>
              </w:rPr>
              <w:t>according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>to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>the period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>before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>the start of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>the tour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>(departure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>date).</w:t>
            </w:r>
          </w:p>
        </w:tc>
        <w:tc>
          <w:tcPr>
            <w:tcW w:w="7140" w:type="dxa"/>
          </w:tcPr>
          <w:p w14:paraId="320C66E5" w14:textId="77777777" w:rsidR="00294052" w:rsidRDefault="00294052" w:rsidP="009060F5">
            <w:pPr>
              <w:pStyle w:val="TableParagraph"/>
              <w:spacing w:before="38" w:line="297" w:lineRule="auto"/>
              <w:ind w:left="486" w:hanging="230"/>
              <w:jc w:val="left"/>
              <w:rPr>
                <w:b/>
                <w:sz w:val="20"/>
              </w:rPr>
            </w:pPr>
            <w:r>
              <w:rPr>
                <w:b/>
                <w:spacing w:val="-6"/>
                <w:sz w:val="20"/>
              </w:rPr>
              <w:t>The amount</w:t>
            </w:r>
            <w:r>
              <w:rPr>
                <w:b/>
                <w:spacing w:val="-22"/>
                <w:sz w:val="20"/>
              </w:rPr>
              <w:t xml:space="preserve"> </w:t>
            </w:r>
            <w:r>
              <w:rPr>
                <w:b/>
                <w:spacing w:val="-6"/>
                <w:sz w:val="20"/>
              </w:rPr>
              <w:t>of</w:t>
            </w:r>
            <w:r>
              <w:rPr>
                <w:b/>
                <w:spacing w:val="-26"/>
                <w:sz w:val="20"/>
              </w:rPr>
              <w:t xml:space="preserve"> </w:t>
            </w:r>
            <w:r>
              <w:rPr>
                <w:b/>
                <w:spacing w:val="-6"/>
                <w:sz w:val="20"/>
              </w:rPr>
              <w:t>the penalty</w:t>
            </w:r>
            <w:r>
              <w:rPr>
                <w:b/>
                <w:spacing w:val="-26"/>
                <w:sz w:val="20"/>
              </w:rPr>
              <w:t xml:space="preserve"> </w:t>
            </w:r>
            <w:r>
              <w:rPr>
                <w:b/>
                <w:spacing w:val="-6"/>
                <w:sz w:val="20"/>
              </w:rPr>
              <w:t>(%</w:t>
            </w:r>
            <w:r>
              <w:rPr>
                <w:b/>
                <w:spacing w:val="-25"/>
                <w:sz w:val="20"/>
              </w:rPr>
              <w:t xml:space="preserve"> </w:t>
            </w:r>
            <w:r>
              <w:rPr>
                <w:b/>
                <w:spacing w:val="-6"/>
                <w:sz w:val="20"/>
              </w:rPr>
              <w:t>of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pacing w:val="-6"/>
                <w:sz w:val="20"/>
              </w:rPr>
              <w:t>the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pacing w:val="-6"/>
                <w:sz w:val="20"/>
              </w:rPr>
              <w:t>tour-package</w:t>
            </w:r>
            <w:r>
              <w:rPr>
                <w:b/>
                <w:spacing w:val="-18"/>
                <w:sz w:val="20"/>
              </w:rPr>
              <w:t xml:space="preserve"> </w:t>
            </w:r>
            <w:r>
              <w:rPr>
                <w:b/>
                <w:spacing w:val="-6"/>
                <w:sz w:val="20"/>
              </w:rPr>
              <w:t>price) is calculated</w:t>
            </w:r>
            <w:r>
              <w:rPr>
                <w:b/>
                <w:spacing w:val="-21"/>
                <w:sz w:val="20"/>
              </w:rPr>
              <w:t xml:space="preserve"> </w:t>
            </w:r>
            <w:r>
              <w:rPr>
                <w:b/>
                <w:spacing w:val="-6"/>
                <w:sz w:val="20"/>
              </w:rPr>
              <w:t>from the date</w:t>
            </w:r>
            <w:r>
              <w:rPr>
                <w:b/>
                <w:spacing w:val="-24"/>
                <w:sz w:val="20"/>
              </w:rPr>
              <w:t xml:space="preserve"> </w:t>
            </w:r>
            <w:r>
              <w:rPr>
                <w:b/>
                <w:spacing w:val="-6"/>
                <w:sz w:val="20"/>
              </w:rPr>
              <w:t>of</w:t>
            </w:r>
            <w:r>
              <w:rPr>
                <w:b/>
                <w:spacing w:val="-26"/>
                <w:sz w:val="20"/>
              </w:rPr>
              <w:t xml:space="preserve"> </w:t>
            </w:r>
            <w:r>
              <w:rPr>
                <w:b/>
                <w:spacing w:val="-6"/>
                <w:sz w:val="20"/>
              </w:rPr>
              <w:t xml:space="preserve">its </w:t>
            </w:r>
            <w:r>
              <w:rPr>
                <w:b/>
                <w:sz w:val="20"/>
              </w:rPr>
              <w:t>confirmation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term(hours/days)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until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its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cancellation.</w:t>
            </w:r>
          </w:p>
        </w:tc>
      </w:tr>
      <w:tr w:rsidR="00294052" w14:paraId="68B96DC0" w14:textId="77777777" w:rsidTr="009060F5">
        <w:trPr>
          <w:trHeight w:val="515"/>
        </w:trPr>
        <w:tc>
          <w:tcPr>
            <w:tcW w:w="3592" w:type="dxa"/>
          </w:tcPr>
          <w:p w14:paraId="05583F37" w14:textId="77777777" w:rsidR="00294052" w:rsidRDefault="00294052" w:rsidP="009060F5">
            <w:pPr>
              <w:pStyle w:val="TableParagraph"/>
              <w:spacing w:before="24"/>
              <w:rPr>
                <w:b/>
                <w:sz w:val="21"/>
              </w:rPr>
            </w:pPr>
            <w:r>
              <w:rPr>
                <w:b/>
                <w:spacing w:val="-6"/>
                <w:sz w:val="20"/>
              </w:rPr>
              <w:t xml:space="preserve">30 </w:t>
            </w:r>
            <w:r>
              <w:rPr>
                <w:b/>
                <w:spacing w:val="-6"/>
                <w:sz w:val="21"/>
              </w:rPr>
              <w:t>days</w:t>
            </w:r>
            <w:r>
              <w:rPr>
                <w:b/>
                <w:spacing w:val="-18"/>
                <w:sz w:val="21"/>
              </w:rPr>
              <w:t xml:space="preserve"> </w:t>
            </w:r>
            <w:r>
              <w:rPr>
                <w:b/>
                <w:spacing w:val="-6"/>
                <w:sz w:val="21"/>
              </w:rPr>
              <w:t>and</w:t>
            </w:r>
            <w:r>
              <w:rPr>
                <w:b/>
                <w:spacing w:val="-14"/>
                <w:sz w:val="21"/>
              </w:rPr>
              <w:t xml:space="preserve"> </w:t>
            </w:r>
            <w:r>
              <w:rPr>
                <w:b/>
                <w:spacing w:val="-6"/>
                <w:sz w:val="21"/>
              </w:rPr>
              <w:t>more</w:t>
            </w:r>
          </w:p>
        </w:tc>
        <w:tc>
          <w:tcPr>
            <w:tcW w:w="7140" w:type="dxa"/>
          </w:tcPr>
          <w:p w14:paraId="257DDDF9" w14:textId="77777777" w:rsidR="00294052" w:rsidRDefault="00294052" w:rsidP="009060F5">
            <w:pPr>
              <w:pStyle w:val="TableParagraph"/>
              <w:spacing w:before="13" w:line="240" w:lineRule="exact"/>
              <w:ind w:left="908" w:right="855"/>
              <w:rPr>
                <w:rFonts w:ascii="Sylfaen"/>
                <w:sz w:val="20"/>
              </w:rPr>
            </w:pPr>
            <w:r>
              <w:rPr>
                <w:rFonts w:ascii="Sylfaen"/>
                <w:spacing w:val="-11"/>
                <w:sz w:val="20"/>
              </w:rPr>
              <w:t xml:space="preserve">100 Gel </w:t>
            </w:r>
            <w:r>
              <w:rPr>
                <w:rFonts w:ascii="Sylfaen"/>
                <w:spacing w:val="-2"/>
                <w:sz w:val="20"/>
              </w:rPr>
              <w:t>per reservation</w:t>
            </w:r>
          </w:p>
        </w:tc>
      </w:tr>
      <w:tr w:rsidR="00294052" w14:paraId="6774AD14" w14:textId="77777777" w:rsidTr="009060F5">
        <w:trPr>
          <w:trHeight w:val="415"/>
        </w:trPr>
        <w:tc>
          <w:tcPr>
            <w:tcW w:w="3592" w:type="dxa"/>
          </w:tcPr>
          <w:p w14:paraId="2CB445DA" w14:textId="77777777" w:rsidR="00294052" w:rsidRDefault="00294052" w:rsidP="009060F5">
            <w:pPr>
              <w:pStyle w:val="TableParagraph"/>
              <w:spacing w:before="38"/>
              <w:ind w:right="9"/>
              <w:rPr>
                <w:b/>
                <w:sz w:val="20"/>
              </w:rPr>
            </w:pPr>
            <w:r>
              <w:rPr>
                <w:b/>
                <w:spacing w:val="-6"/>
                <w:sz w:val="20"/>
              </w:rPr>
              <w:t>From</w:t>
            </w:r>
            <w:r>
              <w:rPr>
                <w:b/>
                <w:spacing w:val="-24"/>
                <w:sz w:val="20"/>
              </w:rPr>
              <w:t xml:space="preserve"> </w:t>
            </w:r>
            <w:r>
              <w:rPr>
                <w:b/>
                <w:spacing w:val="-6"/>
                <w:sz w:val="20"/>
              </w:rPr>
              <w:t>15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pacing w:val="-6"/>
                <w:sz w:val="20"/>
              </w:rPr>
              <w:t>to</w:t>
            </w:r>
            <w:r>
              <w:rPr>
                <w:b/>
                <w:spacing w:val="-16"/>
                <w:sz w:val="20"/>
              </w:rPr>
              <w:t xml:space="preserve"> </w:t>
            </w:r>
            <w:r>
              <w:rPr>
                <w:b/>
                <w:spacing w:val="-6"/>
                <w:sz w:val="20"/>
              </w:rPr>
              <w:t>29</w:t>
            </w:r>
            <w:r>
              <w:rPr>
                <w:b/>
                <w:spacing w:val="-20"/>
                <w:sz w:val="20"/>
              </w:rPr>
              <w:t xml:space="preserve"> </w:t>
            </w:r>
            <w:r>
              <w:rPr>
                <w:b/>
                <w:spacing w:val="-6"/>
                <w:sz w:val="20"/>
              </w:rPr>
              <w:t>days</w:t>
            </w:r>
          </w:p>
        </w:tc>
        <w:tc>
          <w:tcPr>
            <w:tcW w:w="7140" w:type="dxa"/>
          </w:tcPr>
          <w:p w14:paraId="1AE893A4" w14:textId="77777777" w:rsidR="00294052" w:rsidRDefault="00294052" w:rsidP="009060F5">
            <w:pPr>
              <w:pStyle w:val="TableParagraph"/>
              <w:spacing w:before="23"/>
              <w:ind w:left="722"/>
              <w:jc w:val="left"/>
              <w:rPr>
                <w:rFonts w:ascii="Sylfaen"/>
                <w:sz w:val="20"/>
              </w:rPr>
            </w:pPr>
            <w:r>
              <w:rPr>
                <w:rFonts w:ascii="Sylfaen"/>
                <w:spacing w:val="-4"/>
                <w:sz w:val="20"/>
              </w:rPr>
              <w:t xml:space="preserve">                                             50%</w:t>
            </w:r>
            <w:r>
              <w:rPr>
                <w:rFonts w:ascii="Sylfaen"/>
                <w:spacing w:val="-29"/>
                <w:sz w:val="20"/>
              </w:rPr>
              <w:t xml:space="preserve"> </w:t>
            </w:r>
            <w:r>
              <w:rPr>
                <w:rFonts w:ascii="Sylfaen"/>
                <w:spacing w:val="-4"/>
                <w:sz w:val="20"/>
              </w:rPr>
              <w:t>from</w:t>
            </w:r>
            <w:r>
              <w:rPr>
                <w:rFonts w:ascii="Sylfaen"/>
                <w:spacing w:val="-17"/>
                <w:sz w:val="20"/>
              </w:rPr>
              <w:t xml:space="preserve"> </w:t>
            </w:r>
            <w:r>
              <w:rPr>
                <w:rFonts w:ascii="Sylfaen"/>
                <w:spacing w:val="-4"/>
                <w:sz w:val="20"/>
              </w:rPr>
              <w:t>the tour price</w:t>
            </w:r>
          </w:p>
        </w:tc>
      </w:tr>
      <w:tr w:rsidR="00294052" w14:paraId="76197F3D" w14:textId="77777777" w:rsidTr="009060F5">
        <w:trPr>
          <w:trHeight w:val="425"/>
        </w:trPr>
        <w:tc>
          <w:tcPr>
            <w:tcW w:w="3592" w:type="dxa"/>
          </w:tcPr>
          <w:p w14:paraId="0220C271" w14:textId="77777777" w:rsidR="00294052" w:rsidRDefault="00294052" w:rsidP="009060F5">
            <w:pPr>
              <w:pStyle w:val="TableParagraph"/>
              <w:spacing w:before="38"/>
              <w:ind w:right="9"/>
              <w:rPr>
                <w:b/>
                <w:sz w:val="20"/>
              </w:rPr>
            </w:pPr>
            <w:r>
              <w:rPr>
                <w:b/>
                <w:spacing w:val="-6"/>
                <w:sz w:val="20"/>
              </w:rPr>
              <w:t>From</w:t>
            </w:r>
            <w:r>
              <w:rPr>
                <w:b/>
                <w:spacing w:val="-23"/>
                <w:sz w:val="20"/>
              </w:rPr>
              <w:t xml:space="preserve"> </w:t>
            </w:r>
            <w:r>
              <w:rPr>
                <w:b/>
                <w:spacing w:val="-6"/>
                <w:sz w:val="20"/>
              </w:rPr>
              <w:t>5</w:t>
            </w:r>
            <w:r>
              <w:rPr>
                <w:b/>
                <w:spacing w:val="-24"/>
                <w:sz w:val="20"/>
              </w:rPr>
              <w:t xml:space="preserve"> </w:t>
            </w:r>
            <w:r>
              <w:rPr>
                <w:b/>
                <w:spacing w:val="-6"/>
                <w:sz w:val="20"/>
              </w:rPr>
              <w:t>to</w:t>
            </w:r>
            <w:r>
              <w:rPr>
                <w:b/>
                <w:spacing w:val="-31"/>
                <w:sz w:val="20"/>
              </w:rPr>
              <w:t xml:space="preserve"> </w:t>
            </w:r>
            <w:r>
              <w:rPr>
                <w:b/>
                <w:spacing w:val="-6"/>
                <w:sz w:val="20"/>
              </w:rPr>
              <w:t>14</w:t>
            </w:r>
            <w:r>
              <w:rPr>
                <w:b/>
                <w:spacing w:val="-18"/>
                <w:sz w:val="20"/>
              </w:rPr>
              <w:t xml:space="preserve"> </w:t>
            </w:r>
            <w:r>
              <w:rPr>
                <w:b/>
                <w:spacing w:val="-6"/>
                <w:sz w:val="20"/>
              </w:rPr>
              <w:t>days</w:t>
            </w:r>
          </w:p>
        </w:tc>
        <w:tc>
          <w:tcPr>
            <w:tcW w:w="7140" w:type="dxa"/>
          </w:tcPr>
          <w:p w14:paraId="3DD02B4A" w14:textId="77777777" w:rsidR="00294052" w:rsidRDefault="00294052" w:rsidP="009060F5">
            <w:pPr>
              <w:pStyle w:val="TableParagraph"/>
              <w:spacing w:before="23"/>
              <w:jc w:val="left"/>
              <w:rPr>
                <w:rFonts w:ascii="Sylfaen"/>
                <w:sz w:val="20"/>
              </w:rPr>
            </w:pPr>
            <w:r>
              <w:rPr>
                <w:rFonts w:ascii="Sylfaen"/>
                <w:spacing w:val="-4"/>
                <w:sz w:val="20"/>
              </w:rPr>
              <w:t xml:space="preserve">                                                           80%</w:t>
            </w:r>
            <w:r>
              <w:rPr>
                <w:rFonts w:ascii="Sylfaen"/>
                <w:spacing w:val="-29"/>
                <w:sz w:val="20"/>
              </w:rPr>
              <w:t xml:space="preserve"> </w:t>
            </w:r>
            <w:r>
              <w:rPr>
                <w:rFonts w:ascii="Sylfaen"/>
                <w:spacing w:val="-4"/>
                <w:sz w:val="20"/>
              </w:rPr>
              <w:t>from</w:t>
            </w:r>
            <w:r>
              <w:rPr>
                <w:rFonts w:ascii="Sylfaen"/>
                <w:spacing w:val="-17"/>
                <w:sz w:val="20"/>
              </w:rPr>
              <w:t xml:space="preserve"> </w:t>
            </w:r>
            <w:r>
              <w:rPr>
                <w:rFonts w:ascii="Sylfaen"/>
                <w:spacing w:val="-4"/>
                <w:sz w:val="20"/>
              </w:rPr>
              <w:t>the tour price</w:t>
            </w:r>
          </w:p>
        </w:tc>
      </w:tr>
      <w:tr w:rsidR="00294052" w14:paraId="274F81E9" w14:textId="77777777" w:rsidTr="009060F5">
        <w:trPr>
          <w:trHeight w:val="430"/>
        </w:trPr>
        <w:tc>
          <w:tcPr>
            <w:tcW w:w="3592" w:type="dxa"/>
          </w:tcPr>
          <w:p w14:paraId="4B333155" w14:textId="77777777" w:rsidR="00294052" w:rsidRDefault="00294052" w:rsidP="009060F5">
            <w:pPr>
              <w:pStyle w:val="TableParagraph"/>
              <w:ind w:right="10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On</w:t>
            </w:r>
            <w:r>
              <w:rPr>
                <w:b/>
                <w:spacing w:val="-14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>the day</w:t>
            </w:r>
            <w:r>
              <w:rPr>
                <w:b/>
                <w:spacing w:val="-20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>of</w:t>
            </w:r>
            <w:r>
              <w:rPr>
                <w:b/>
                <w:spacing w:val="-26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>flight to 4 days</w:t>
            </w:r>
          </w:p>
        </w:tc>
        <w:tc>
          <w:tcPr>
            <w:tcW w:w="7140" w:type="dxa"/>
          </w:tcPr>
          <w:p w14:paraId="05F8728F" w14:textId="77777777" w:rsidR="00294052" w:rsidRDefault="00294052" w:rsidP="009060F5">
            <w:pPr>
              <w:pStyle w:val="TableParagraph"/>
              <w:spacing w:before="18"/>
              <w:ind w:left="1912"/>
              <w:jc w:val="left"/>
              <w:rPr>
                <w:rFonts w:ascii="Sylfaen"/>
                <w:sz w:val="20"/>
              </w:rPr>
            </w:pPr>
            <w:r>
              <w:rPr>
                <w:rFonts w:ascii="Sylfaen"/>
                <w:spacing w:val="-4"/>
                <w:sz w:val="20"/>
              </w:rPr>
              <w:t xml:space="preserve">                   100%</w:t>
            </w:r>
            <w:r>
              <w:rPr>
                <w:rFonts w:ascii="Sylfaen"/>
                <w:spacing w:val="-22"/>
                <w:sz w:val="20"/>
              </w:rPr>
              <w:t xml:space="preserve"> </w:t>
            </w:r>
            <w:r>
              <w:rPr>
                <w:rFonts w:ascii="Sylfaen"/>
                <w:spacing w:val="-4"/>
                <w:sz w:val="20"/>
              </w:rPr>
              <w:t>of</w:t>
            </w:r>
            <w:r>
              <w:rPr>
                <w:rFonts w:ascii="Sylfaen"/>
                <w:spacing w:val="-6"/>
                <w:sz w:val="20"/>
              </w:rPr>
              <w:t xml:space="preserve"> </w:t>
            </w:r>
            <w:r>
              <w:rPr>
                <w:rFonts w:ascii="Sylfaen"/>
                <w:spacing w:val="-4"/>
                <w:sz w:val="20"/>
              </w:rPr>
              <w:t>the tour</w:t>
            </w:r>
            <w:r>
              <w:rPr>
                <w:rFonts w:ascii="Sylfaen"/>
                <w:spacing w:val="-14"/>
                <w:sz w:val="20"/>
              </w:rPr>
              <w:t xml:space="preserve"> </w:t>
            </w:r>
            <w:r>
              <w:rPr>
                <w:rFonts w:ascii="Sylfaen"/>
                <w:spacing w:val="-4"/>
                <w:sz w:val="20"/>
              </w:rPr>
              <w:t>price</w:t>
            </w:r>
          </w:p>
        </w:tc>
      </w:tr>
    </w:tbl>
    <w:p w14:paraId="303796B2" w14:textId="77777777" w:rsidR="00294052" w:rsidRDefault="00294052" w:rsidP="00294052">
      <w:pPr>
        <w:pStyle w:val="ListParagraph"/>
        <w:numPr>
          <w:ilvl w:val="0"/>
          <w:numId w:val="2"/>
        </w:numPr>
        <w:tabs>
          <w:tab w:val="left" w:pos="334"/>
        </w:tabs>
        <w:spacing w:before="19"/>
        <w:ind w:left="334" w:hanging="94"/>
        <w:rPr>
          <w:sz w:val="20"/>
        </w:rPr>
      </w:pPr>
      <w:r>
        <w:rPr>
          <w:spacing w:val="-4"/>
          <w:sz w:val="20"/>
        </w:rPr>
        <w:t>Penalty</w:t>
      </w:r>
      <w:r>
        <w:rPr>
          <w:spacing w:val="3"/>
          <w:sz w:val="20"/>
        </w:rPr>
        <w:t xml:space="preserve"> </w:t>
      </w:r>
      <w:r>
        <w:rPr>
          <w:spacing w:val="-4"/>
          <w:sz w:val="20"/>
        </w:rPr>
        <w:t>sanctions</w:t>
      </w:r>
      <w:r>
        <w:rPr>
          <w:spacing w:val="-15"/>
          <w:sz w:val="20"/>
        </w:rPr>
        <w:t xml:space="preserve"> </w:t>
      </w:r>
      <w:r>
        <w:rPr>
          <w:spacing w:val="-4"/>
          <w:sz w:val="20"/>
        </w:rPr>
        <w:t>are</w:t>
      </w:r>
      <w:r>
        <w:rPr>
          <w:spacing w:val="-20"/>
          <w:sz w:val="20"/>
        </w:rPr>
        <w:t xml:space="preserve"> </w:t>
      </w:r>
      <w:r>
        <w:rPr>
          <w:spacing w:val="-4"/>
          <w:sz w:val="20"/>
        </w:rPr>
        <w:t>applied</w:t>
      </w:r>
      <w:r>
        <w:rPr>
          <w:spacing w:val="-13"/>
          <w:sz w:val="20"/>
        </w:rPr>
        <w:t xml:space="preserve"> </w:t>
      </w:r>
      <w:r>
        <w:rPr>
          <w:spacing w:val="-4"/>
          <w:sz w:val="20"/>
        </w:rPr>
        <w:t>to</w:t>
      </w:r>
      <w:r>
        <w:rPr>
          <w:spacing w:val="-16"/>
          <w:sz w:val="20"/>
        </w:rPr>
        <w:t xml:space="preserve"> </w:t>
      </w:r>
      <w:r>
        <w:rPr>
          <w:spacing w:val="-4"/>
          <w:sz w:val="20"/>
        </w:rPr>
        <w:t>the issued</w:t>
      </w:r>
      <w:r>
        <w:rPr>
          <w:spacing w:val="-9"/>
          <w:sz w:val="20"/>
        </w:rPr>
        <w:t xml:space="preserve"> </w:t>
      </w:r>
      <w:r>
        <w:rPr>
          <w:spacing w:val="-4"/>
          <w:sz w:val="20"/>
        </w:rPr>
        <w:t>air</w:t>
      </w:r>
      <w:r>
        <w:rPr>
          <w:spacing w:val="-5"/>
          <w:sz w:val="20"/>
        </w:rPr>
        <w:t xml:space="preserve"> </w:t>
      </w:r>
      <w:r>
        <w:rPr>
          <w:spacing w:val="-4"/>
          <w:sz w:val="20"/>
        </w:rPr>
        <w:t>tickets</w:t>
      </w:r>
      <w:r>
        <w:rPr>
          <w:spacing w:val="-15"/>
          <w:sz w:val="20"/>
        </w:rPr>
        <w:t xml:space="preserve"> </w:t>
      </w:r>
      <w:r>
        <w:rPr>
          <w:spacing w:val="-4"/>
          <w:sz w:val="20"/>
        </w:rPr>
        <w:t>according</w:t>
      </w:r>
      <w:r>
        <w:rPr>
          <w:spacing w:val="-3"/>
          <w:sz w:val="20"/>
        </w:rPr>
        <w:t xml:space="preserve"> </w:t>
      </w:r>
      <w:r>
        <w:rPr>
          <w:spacing w:val="-4"/>
          <w:sz w:val="20"/>
        </w:rPr>
        <w:t>to</w:t>
      </w:r>
      <w:r>
        <w:rPr>
          <w:spacing w:val="-15"/>
          <w:sz w:val="20"/>
        </w:rPr>
        <w:t xml:space="preserve"> </w:t>
      </w:r>
      <w:r>
        <w:rPr>
          <w:spacing w:val="-4"/>
          <w:sz w:val="20"/>
        </w:rPr>
        <w:t>the fare</w:t>
      </w:r>
      <w:r>
        <w:rPr>
          <w:spacing w:val="-10"/>
          <w:sz w:val="20"/>
        </w:rPr>
        <w:t xml:space="preserve"> </w:t>
      </w:r>
      <w:r>
        <w:rPr>
          <w:spacing w:val="-4"/>
          <w:sz w:val="20"/>
        </w:rPr>
        <w:t>conditions</w:t>
      </w:r>
      <w:r>
        <w:rPr>
          <w:spacing w:val="-5"/>
          <w:sz w:val="20"/>
        </w:rPr>
        <w:t xml:space="preserve"> </w:t>
      </w:r>
      <w:r>
        <w:rPr>
          <w:spacing w:val="-4"/>
          <w:sz w:val="20"/>
        </w:rPr>
        <w:t>of</w:t>
      </w:r>
      <w:r>
        <w:rPr>
          <w:spacing w:val="-12"/>
          <w:sz w:val="20"/>
        </w:rPr>
        <w:t xml:space="preserve"> </w:t>
      </w:r>
      <w:r>
        <w:rPr>
          <w:spacing w:val="-4"/>
          <w:sz w:val="20"/>
        </w:rPr>
        <w:t>the</w:t>
      </w:r>
      <w:r>
        <w:rPr>
          <w:spacing w:val="-14"/>
          <w:sz w:val="20"/>
        </w:rPr>
        <w:t xml:space="preserve"> </w:t>
      </w:r>
      <w:r>
        <w:rPr>
          <w:spacing w:val="-4"/>
          <w:sz w:val="20"/>
        </w:rPr>
        <w:t>air</w:t>
      </w:r>
      <w:r>
        <w:rPr>
          <w:spacing w:val="1"/>
          <w:sz w:val="20"/>
        </w:rPr>
        <w:t xml:space="preserve"> </w:t>
      </w:r>
      <w:r>
        <w:rPr>
          <w:spacing w:val="-4"/>
          <w:sz w:val="20"/>
        </w:rPr>
        <w:t>company.</w:t>
      </w:r>
    </w:p>
    <w:p w14:paraId="5F9CF657" w14:textId="77777777" w:rsidR="00294052" w:rsidRDefault="00294052" w:rsidP="00294052">
      <w:pPr>
        <w:pStyle w:val="BodyText"/>
        <w:spacing w:before="85"/>
      </w:pPr>
    </w:p>
    <w:tbl>
      <w:tblPr>
        <w:tblW w:w="0" w:type="auto"/>
        <w:tblInd w:w="110" w:type="dxa"/>
        <w:tblBorders>
          <w:top w:val="double" w:sz="2" w:space="0" w:color="000000"/>
          <w:left w:val="double" w:sz="2" w:space="0" w:color="000000"/>
          <w:bottom w:val="double" w:sz="2" w:space="0" w:color="000000"/>
          <w:right w:val="double" w:sz="2" w:space="0" w:color="000000"/>
          <w:insideH w:val="double" w:sz="2" w:space="0" w:color="000000"/>
          <w:insideV w:val="double" w:sz="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586"/>
        <w:gridCol w:w="7198"/>
      </w:tblGrid>
      <w:tr w:rsidR="00294052" w14:paraId="4BB325D3" w14:textId="77777777" w:rsidTr="009060F5">
        <w:trPr>
          <w:trHeight w:val="709"/>
        </w:trPr>
        <w:tc>
          <w:tcPr>
            <w:tcW w:w="10784" w:type="dxa"/>
            <w:gridSpan w:val="2"/>
          </w:tcPr>
          <w:p w14:paraId="23A352FB" w14:textId="77777777" w:rsidR="00294052" w:rsidRDefault="00294052" w:rsidP="009060F5">
            <w:pPr>
              <w:pStyle w:val="TableParagraph"/>
              <w:spacing w:before="28" w:line="297" w:lineRule="auto"/>
              <w:ind w:left="4769" w:right="1449" w:hanging="3306"/>
              <w:jc w:val="left"/>
              <w:rPr>
                <w:b/>
                <w:sz w:val="20"/>
              </w:rPr>
            </w:pPr>
            <w:r>
              <w:rPr>
                <w:b/>
                <w:color w:val="FF0000"/>
                <w:spacing w:val="-12"/>
                <w:sz w:val="20"/>
              </w:rPr>
              <w:t>Cancellation conditions of the reservation and confirmed</w:t>
            </w:r>
            <w:r>
              <w:rPr>
                <w:b/>
                <w:color w:val="FF0000"/>
                <w:spacing w:val="-14"/>
                <w:sz w:val="20"/>
              </w:rPr>
              <w:t xml:space="preserve"> </w:t>
            </w:r>
            <w:r>
              <w:rPr>
                <w:b/>
                <w:color w:val="FF0000"/>
                <w:spacing w:val="-12"/>
                <w:sz w:val="20"/>
              </w:rPr>
              <w:t>tour-package for the period</w:t>
            </w:r>
            <w:r>
              <w:rPr>
                <w:b/>
                <w:color w:val="FF0000"/>
                <w:spacing w:val="-23"/>
                <w:sz w:val="20"/>
              </w:rPr>
              <w:t xml:space="preserve"> </w:t>
            </w:r>
            <w:r>
              <w:rPr>
                <w:b/>
                <w:color w:val="FF0000"/>
                <w:spacing w:val="-12"/>
                <w:sz w:val="20"/>
              </w:rPr>
              <w:t>of holidays</w:t>
            </w:r>
            <w:r>
              <w:rPr>
                <w:b/>
                <w:color w:val="FF0000"/>
                <w:spacing w:val="-17"/>
                <w:sz w:val="20"/>
              </w:rPr>
              <w:t xml:space="preserve"> </w:t>
            </w:r>
            <w:r>
              <w:rPr>
                <w:b/>
                <w:color w:val="FF0000"/>
                <w:spacing w:val="-12"/>
                <w:sz w:val="20"/>
              </w:rPr>
              <w:t>December</w:t>
            </w:r>
            <w:r>
              <w:rPr>
                <w:b/>
                <w:color w:val="FF0000"/>
                <w:sz w:val="20"/>
              </w:rPr>
              <w:t xml:space="preserve"> 20</w:t>
            </w:r>
            <w:r>
              <w:rPr>
                <w:b/>
                <w:color w:val="FF0000"/>
                <w:spacing w:val="-30"/>
                <w:sz w:val="20"/>
              </w:rPr>
              <w:t xml:space="preserve"> </w:t>
            </w:r>
            <w:r>
              <w:rPr>
                <w:rFonts w:ascii="Calibri" w:hAnsi="Calibri"/>
                <w:b/>
                <w:color w:val="FF0000"/>
                <w:sz w:val="20"/>
              </w:rPr>
              <w:t>–</w:t>
            </w:r>
            <w:r>
              <w:rPr>
                <w:b/>
                <w:color w:val="FF0000"/>
                <w:sz w:val="20"/>
              </w:rPr>
              <w:t>January10</w:t>
            </w:r>
          </w:p>
        </w:tc>
      </w:tr>
      <w:tr w:rsidR="00294052" w14:paraId="0E36771E" w14:textId="77777777" w:rsidTr="009060F5">
        <w:trPr>
          <w:trHeight w:val="995"/>
        </w:trPr>
        <w:tc>
          <w:tcPr>
            <w:tcW w:w="3586" w:type="dxa"/>
          </w:tcPr>
          <w:p w14:paraId="32BEE3CC" w14:textId="77777777" w:rsidR="00294052" w:rsidRDefault="00294052" w:rsidP="009060F5">
            <w:pPr>
              <w:pStyle w:val="TableParagraph"/>
              <w:spacing w:before="28" w:line="297" w:lineRule="auto"/>
              <w:ind w:left="312" w:right="342" w:firstLine="365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Cancellation of service: indicated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z w:val="20"/>
              </w:rPr>
              <w:t>theperiod before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the </w:t>
            </w:r>
            <w:r>
              <w:rPr>
                <w:b/>
                <w:spacing w:val="-4"/>
                <w:sz w:val="20"/>
              </w:rPr>
              <w:t>start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>of the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>tour/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>departure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>date</w:t>
            </w:r>
          </w:p>
        </w:tc>
        <w:tc>
          <w:tcPr>
            <w:tcW w:w="7198" w:type="dxa"/>
          </w:tcPr>
          <w:p w14:paraId="6035E246" w14:textId="77777777" w:rsidR="00294052" w:rsidRDefault="00294052" w:rsidP="009060F5">
            <w:pPr>
              <w:pStyle w:val="TableParagraph"/>
              <w:spacing w:before="163" w:line="302" w:lineRule="auto"/>
              <w:ind w:left="502" w:right="89" w:hanging="215"/>
              <w:jc w:val="left"/>
              <w:rPr>
                <w:b/>
                <w:sz w:val="20"/>
              </w:rPr>
            </w:pPr>
            <w:r>
              <w:rPr>
                <w:b/>
                <w:spacing w:val="-6"/>
                <w:sz w:val="20"/>
              </w:rPr>
              <w:t>The</w:t>
            </w:r>
            <w:r>
              <w:rPr>
                <w:b/>
                <w:spacing w:val="-21"/>
                <w:sz w:val="20"/>
              </w:rPr>
              <w:t xml:space="preserve"> </w:t>
            </w:r>
            <w:r>
              <w:rPr>
                <w:b/>
                <w:spacing w:val="-6"/>
                <w:sz w:val="20"/>
              </w:rPr>
              <w:t>amount</w:t>
            </w:r>
            <w:r>
              <w:rPr>
                <w:b/>
                <w:spacing w:val="-14"/>
                <w:sz w:val="20"/>
              </w:rPr>
              <w:t xml:space="preserve"> </w:t>
            </w:r>
            <w:r>
              <w:rPr>
                <w:b/>
                <w:spacing w:val="-6"/>
                <w:sz w:val="20"/>
              </w:rPr>
              <w:t>of</w:t>
            </w:r>
            <w:r>
              <w:rPr>
                <w:b/>
                <w:spacing w:val="-23"/>
                <w:sz w:val="20"/>
              </w:rPr>
              <w:t xml:space="preserve"> </w:t>
            </w:r>
            <w:r>
              <w:rPr>
                <w:b/>
                <w:spacing w:val="-6"/>
                <w:sz w:val="20"/>
              </w:rPr>
              <w:t>the</w:t>
            </w:r>
            <w:r>
              <w:rPr>
                <w:b/>
                <w:spacing w:val="-15"/>
                <w:sz w:val="20"/>
              </w:rPr>
              <w:t xml:space="preserve"> </w:t>
            </w:r>
            <w:r>
              <w:rPr>
                <w:b/>
                <w:spacing w:val="-6"/>
                <w:sz w:val="20"/>
              </w:rPr>
              <w:t>penalty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pacing w:val="-6"/>
                <w:sz w:val="20"/>
              </w:rPr>
              <w:t>(%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pacing w:val="-6"/>
                <w:sz w:val="20"/>
              </w:rPr>
              <w:t>of</w:t>
            </w:r>
            <w:r>
              <w:rPr>
                <w:b/>
                <w:spacing w:val="-28"/>
                <w:sz w:val="20"/>
              </w:rPr>
              <w:t xml:space="preserve"> </w:t>
            </w:r>
            <w:r>
              <w:rPr>
                <w:b/>
                <w:spacing w:val="-6"/>
                <w:sz w:val="20"/>
              </w:rPr>
              <w:t>the tour-package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pacing w:val="-6"/>
                <w:sz w:val="20"/>
              </w:rPr>
              <w:t>price)</w:t>
            </w:r>
            <w:r>
              <w:rPr>
                <w:b/>
                <w:spacing w:val="-30"/>
                <w:sz w:val="20"/>
              </w:rPr>
              <w:t xml:space="preserve"> </w:t>
            </w:r>
            <w:r>
              <w:rPr>
                <w:b/>
                <w:spacing w:val="-6"/>
                <w:sz w:val="20"/>
              </w:rPr>
              <w:t>is</w:t>
            </w:r>
            <w:r>
              <w:rPr>
                <w:b/>
                <w:spacing w:val="-26"/>
                <w:sz w:val="20"/>
              </w:rPr>
              <w:t xml:space="preserve"> </w:t>
            </w:r>
            <w:r>
              <w:rPr>
                <w:b/>
                <w:spacing w:val="-6"/>
                <w:sz w:val="20"/>
              </w:rPr>
              <w:t>calculated</w:t>
            </w:r>
            <w:r>
              <w:rPr>
                <w:b/>
                <w:spacing w:val="-25"/>
                <w:sz w:val="20"/>
              </w:rPr>
              <w:t xml:space="preserve"> </w:t>
            </w:r>
            <w:r>
              <w:rPr>
                <w:b/>
                <w:spacing w:val="-6"/>
                <w:sz w:val="20"/>
              </w:rPr>
              <w:t>from</w:t>
            </w:r>
            <w:r>
              <w:rPr>
                <w:b/>
                <w:spacing w:val="-17"/>
                <w:sz w:val="20"/>
              </w:rPr>
              <w:t xml:space="preserve"> </w:t>
            </w:r>
            <w:r>
              <w:rPr>
                <w:b/>
                <w:spacing w:val="-6"/>
                <w:sz w:val="20"/>
              </w:rPr>
              <w:t>the</w:t>
            </w:r>
            <w:r>
              <w:rPr>
                <w:b/>
                <w:spacing w:val="-21"/>
                <w:sz w:val="20"/>
              </w:rPr>
              <w:t xml:space="preserve"> </w:t>
            </w:r>
            <w:r>
              <w:rPr>
                <w:b/>
                <w:spacing w:val="-6"/>
                <w:sz w:val="20"/>
              </w:rPr>
              <w:t xml:space="preserve">date of </w:t>
            </w:r>
            <w:r>
              <w:rPr>
                <w:b/>
                <w:sz w:val="20"/>
              </w:rPr>
              <w:t>its confirmation term (hours/days) until its cancellation.</w:t>
            </w:r>
          </w:p>
        </w:tc>
      </w:tr>
      <w:tr w:rsidR="00294052" w14:paraId="3EDAC9C4" w14:textId="77777777" w:rsidTr="009060F5">
        <w:trPr>
          <w:trHeight w:val="425"/>
        </w:trPr>
        <w:tc>
          <w:tcPr>
            <w:tcW w:w="3586" w:type="dxa"/>
          </w:tcPr>
          <w:p w14:paraId="5A846BA6" w14:textId="77777777" w:rsidR="00294052" w:rsidRDefault="00294052" w:rsidP="009060F5">
            <w:pPr>
              <w:pStyle w:val="TableParagraph"/>
              <w:ind w:left="146" w:right="75"/>
              <w:rPr>
                <w:b/>
                <w:sz w:val="20"/>
              </w:rPr>
            </w:pPr>
            <w:r>
              <w:rPr>
                <w:b/>
                <w:spacing w:val="-6"/>
                <w:sz w:val="20"/>
              </w:rPr>
              <w:t>30</w:t>
            </w:r>
            <w:r>
              <w:rPr>
                <w:b/>
                <w:spacing w:val="-30"/>
                <w:sz w:val="20"/>
              </w:rPr>
              <w:t xml:space="preserve"> </w:t>
            </w:r>
            <w:r>
              <w:rPr>
                <w:b/>
                <w:spacing w:val="-6"/>
                <w:sz w:val="20"/>
              </w:rPr>
              <w:t>days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pacing w:val="-6"/>
                <w:sz w:val="20"/>
              </w:rPr>
              <w:t>and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pacing w:val="-6"/>
                <w:sz w:val="20"/>
              </w:rPr>
              <w:t>more</w:t>
            </w:r>
          </w:p>
        </w:tc>
        <w:tc>
          <w:tcPr>
            <w:tcW w:w="7198" w:type="dxa"/>
          </w:tcPr>
          <w:p w14:paraId="2522B086" w14:textId="77777777" w:rsidR="00294052" w:rsidRDefault="00294052" w:rsidP="009060F5">
            <w:pPr>
              <w:pStyle w:val="TableParagraph"/>
              <w:spacing w:before="18"/>
              <w:ind w:left="68" w:right="25"/>
              <w:rPr>
                <w:rFonts w:ascii="Sylfaen"/>
                <w:sz w:val="20"/>
              </w:rPr>
            </w:pPr>
            <w:r>
              <w:rPr>
                <w:rFonts w:ascii="Sylfaen"/>
                <w:spacing w:val="-11"/>
                <w:sz w:val="20"/>
              </w:rPr>
              <w:t xml:space="preserve">100 Gel  </w:t>
            </w:r>
            <w:r>
              <w:rPr>
                <w:rFonts w:ascii="Sylfaen"/>
                <w:sz w:val="20"/>
              </w:rPr>
              <w:t>per</w:t>
            </w:r>
            <w:r>
              <w:rPr>
                <w:rFonts w:ascii="Sylfaen"/>
                <w:spacing w:val="-17"/>
                <w:sz w:val="20"/>
              </w:rPr>
              <w:t xml:space="preserve"> </w:t>
            </w:r>
            <w:r>
              <w:rPr>
                <w:rFonts w:ascii="Sylfaen"/>
                <w:spacing w:val="-2"/>
                <w:sz w:val="20"/>
              </w:rPr>
              <w:t>reservation</w:t>
            </w:r>
          </w:p>
        </w:tc>
      </w:tr>
      <w:tr w:rsidR="00294052" w14:paraId="2057B409" w14:textId="77777777" w:rsidTr="009060F5">
        <w:trPr>
          <w:trHeight w:val="530"/>
        </w:trPr>
        <w:tc>
          <w:tcPr>
            <w:tcW w:w="3586" w:type="dxa"/>
          </w:tcPr>
          <w:p w14:paraId="6A7B29CF" w14:textId="77777777" w:rsidR="00294052" w:rsidRDefault="00294052" w:rsidP="009060F5">
            <w:pPr>
              <w:pStyle w:val="TableParagraph"/>
              <w:ind w:left="146" w:right="85"/>
              <w:rPr>
                <w:b/>
                <w:sz w:val="20"/>
              </w:rPr>
            </w:pPr>
            <w:r>
              <w:rPr>
                <w:b/>
                <w:spacing w:val="-6"/>
                <w:sz w:val="20"/>
              </w:rPr>
              <w:t>From</w:t>
            </w:r>
            <w:r>
              <w:rPr>
                <w:b/>
                <w:spacing w:val="-17"/>
                <w:sz w:val="20"/>
              </w:rPr>
              <w:t xml:space="preserve"> </w:t>
            </w:r>
            <w:r>
              <w:rPr>
                <w:b/>
                <w:spacing w:val="-6"/>
                <w:sz w:val="20"/>
              </w:rPr>
              <w:t>29</w:t>
            </w:r>
            <w:r>
              <w:rPr>
                <w:b/>
                <w:spacing w:val="-17"/>
                <w:sz w:val="20"/>
              </w:rPr>
              <w:t xml:space="preserve"> </w:t>
            </w:r>
            <w:r>
              <w:rPr>
                <w:b/>
                <w:spacing w:val="-6"/>
                <w:sz w:val="20"/>
              </w:rPr>
              <w:t>to</w:t>
            </w:r>
            <w:r>
              <w:rPr>
                <w:b/>
                <w:spacing w:val="-14"/>
                <w:sz w:val="20"/>
              </w:rPr>
              <w:t xml:space="preserve"> </w:t>
            </w:r>
            <w:r>
              <w:rPr>
                <w:b/>
                <w:spacing w:val="-6"/>
                <w:sz w:val="20"/>
              </w:rPr>
              <w:t>16</w:t>
            </w:r>
            <w:r>
              <w:rPr>
                <w:b/>
                <w:spacing w:val="-17"/>
                <w:sz w:val="20"/>
              </w:rPr>
              <w:t xml:space="preserve"> </w:t>
            </w:r>
            <w:r>
              <w:rPr>
                <w:b/>
                <w:spacing w:val="-6"/>
                <w:sz w:val="20"/>
              </w:rPr>
              <w:t>days</w:t>
            </w:r>
          </w:p>
        </w:tc>
        <w:tc>
          <w:tcPr>
            <w:tcW w:w="7198" w:type="dxa"/>
          </w:tcPr>
          <w:p w14:paraId="11FFE097" w14:textId="77777777" w:rsidR="00294052" w:rsidRDefault="00294052" w:rsidP="009060F5">
            <w:pPr>
              <w:pStyle w:val="TableParagraph"/>
              <w:spacing w:before="0" w:line="260" w:lineRule="exact"/>
              <w:ind w:left="3128" w:right="2270" w:hanging="836"/>
              <w:jc w:val="left"/>
              <w:rPr>
                <w:rFonts w:ascii="Sylfaen"/>
                <w:sz w:val="20"/>
              </w:rPr>
            </w:pPr>
            <w:r>
              <w:rPr>
                <w:rFonts w:ascii="Sylfaen"/>
                <w:spacing w:val="-4"/>
                <w:sz w:val="20"/>
              </w:rPr>
              <w:t xml:space="preserve">       80%</w:t>
            </w:r>
            <w:r>
              <w:rPr>
                <w:rFonts w:ascii="Sylfaen"/>
                <w:spacing w:val="-30"/>
                <w:sz w:val="20"/>
              </w:rPr>
              <w:t xml:space="preserve"> </w:t>
            </w:r>
            <w:r>
              <w:rPr>
                <w:rFonts w:ascii="Sylfaen"/>
                <w:spacing w:val="-4"/>
                <w:sz w:val="20"/>
              </w:rPr>
              <w:t>from</w:t>
            </w:r>
            <w:r>
              <w:rPr>
                <w:rFonts w:ascii="Sylfaen"/>
                <w:spacing w:val="-15"/>
                <w:sz w:val="20"/>
              </w:rPr>
              <w:t xml:space="preserve"> </w:t>
            </w:r>
            <w:r>
              <w:rPr>
                <w:rFonts w:ascii="Sylfaen"/>
                <w:spacing w:val="-4"/>
                <w:sz w:val="20"/>
              </w:rPr>
              <w:t>the</w:t>
            </w:r>
            <w:r>
              <w:rPr>
                <w:rFonts w:ascii="Sylfaen"/>
                <w:spacing w:val="-12"/>
                <w:sz w:val="20"/>
              </w:rPr>
              <w:t xml:space="preserve"> </w:t>
            </w:r>
            <w:r>
              <w:rPr>
                <w:rFonts w:ascii="Sylfaen"/>
                <w:spacing w:val="-4"/>
                <w:sz w:val="20"/>
              </w:rPr>
              <w:t>tour</w:t>
            </w:r>
            <w:r>
              <w:rPr>
                <w:rFonts w:ascii="Sylfaen"/>
                <w:spacing w:val="-11"/>
                <w:sz w:val="20"/>
              </w:rPr>
              <w:t xml:space="preserve"> </w:t>
            </w:r>
            <w:r>
              <w:rPr>
                <w:rFonts w:ascii="Sylfaen"/>
                <w:spacing w:val="-4"/>
                <w:sz w:val="20"/>
              </w:rPr>
              <w:t>price</w:t>
            </w:r>
          </w:p>
        </w:tc>
      </w:tr>
      <w:tr w:rsidR="00294052" w14:paraId="0DA3E874" w14:textId="77777777" w:rsidTr="009060F5">
        <w:trPr>
          <w:trHeight w:val="715"/>
        </w:trPr>
        <w:tc>
          <w:tcPr>
            <w:tcW w:w="3586" w:type="dxa"/>
          </w:tcPr>
          <w:p w14:paraId="5FA27311" w14:textId="77777777" w:rsidR="00294052" w:rsidRDefault="00294052" w:rsidP="009060F5">
            <w:pPr>
              <w:pStyle w:val="TableParagraph"/>
              <w:spacing w:before="38"/>
              <w:ind w:left="146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On</w:t>
            </w:r>
            <w:r>
              <w:rPr>
                <w:b/>
                <w:spacing w:val="-14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>the day</w:t>
            </w:r>
            <w:r>
              <w:rPr>
                <w:b/>
                <w:spacing w:val="-20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>of</w:t>
            </w:r>
            <w:r>
              <w:rPr>
                <w:b/>
                <w:spacing w:val="-26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>flight to 10 days</w:t>
            </w:r>
          </w:p>
        </w:tc>
        <w:tc>
          <w:tcPr>
            <w:tcW w:w="7198" w:type="dxa"/>
          </w:tcPr>
          <w:p w14:paraId="76253D0C" w14:textId="77777777" w:rsidR="00294052" w:rsidRDefault="00294052" w:rsidP="009060F5">
            <w:pPr>
              <w:pStyle w:val="TableParagraph"/>
              <w:spacing w:before="169"/>
              <w:ind w:left="68"/>
              <w:rPr>
                <w:rFonts w:ascii="Sylfaen"/>
                <w:sz w:val="20"/>
              </w:rPr>
            </w:pPr>
            <w:r>
              <w:rPr>
                <w:rFonts w:ascii="Sylfaen"/>
                <w:spacing w:val="-4"/>
                <w:sz w:val="20"/>
              </w:rPr>
              <w:t>100%</w:t>
            </w:r>
            <w:r>
              <w:rPr>
                <w:rFonts w:ascii="Sylfaen"/>
                <w:spacing w:val="-22"/>
                <w:sz w:val="20"/>
              </w:rPr>
              <w:t xml:space="preserve"> </w:t>
            </w:r>
            <w:r>
              <w:rPr>
                <w:rFonts w:ascii="Sylfaen"/>
                <w:spacing w:val="-4"/>
                <w:sz w:val="20"/>
              </w:rPr>
              <w:t>of</w:t>
            </w:r>
            <w:r>
              <w:rPr>
                <w:rFonts w:ascii="Sylfaen"/>
                <w:spacing w:val="-6"/>
                <w:sz w:val="20"/>
              </w:rPr>
              <w:t xml:space="preserve"> </w:t>
            </w:r>
            <w:r>
              <w:rPr>
                <w:rFonts w:ascii="Sylfaen"/>
                <w:spacing w:val="-4"/>
                <w:sz w:val="20"/>
              </w:rPr>
              <w:t>the tour</w:t>
            </w:r>
            <w:r>
              <w:rPr>
                <w:rFonts w:ascii="Sylfaen"/>
                <w:spacing w:val="-14"/>
                <w:sz w:val="20"/>
              </w:rPr>
              <w:t xml:space="preserve"> </w:t>
            </w:r>
            <w:r>
              <w:rPr>
                <w:rFonts w:ascii="Sylfaen"/>
                <w:spacing w:val="-4"/>
                <w:sz w:val="20"/>
              </w:rPr>
              <w:t>price</w:t>
            </w:r>
          </w:p>
        </w:tc>
      </w:tr>
    </w:tbl>
    <w:p w14:paraId="64195D9D" w14:textId="77777777" w:rsidR="00294052" w:rsidRDefault="00294052" w:rsidP="00294052">
      <w:pPr>
        <w:pStyle w:val="ListParagraph"/>
        <w:numPr>
          <w:ilvl w:val="0"/>
          <w:numId w:val="2"/>
        </w:numPr>
        <w:tabs>
          <w:tab w:val="left" w:pos="334"/>
        </w:tabs>
        <w:ind w:left="334" w:hanging="94"/>
        <w:rPr>
          <w:sz w:val="20"/>
        </w:rPr>
      </w:pPr>
      <w:r>
        <w:rPr>
          <w:spacing w:val="-4"/>
          <w:sz w:val="20"/>
        </w:rPr>
        <w:t xml:space="preserve"> Penalty</w:t>
      </w:r>
      <w:r>
        <w:rPr>
          <w:spacing w:val="2"/>
          <w:sz w:val="20"/>
        </w:rPr>
        <w:t xml:space="preserve"> </w:t>
      </w:r>
      <w:r>
        <w:rPr>
          <w:spacing w:val="-4"/>
          <w:sz w:val="20"/>
        </w:rPr>
        <w:t>sanctions</w:t>
      </w:r>
      <w:r>
        <w:rPr>
          <w:spacing w:val="-15"/>
          <w:sz w:val="20"/>
        </w:rPr>
        <w:t xml:space="preserve"> </w:t>
      </w:r>
      <w:r>
        <w:rPr>
          <w:spacing w:val="-4"/>
          <w:sz w:val="20"/>
        </w:rPr>
        <w:t>are</w:t>
      </w:r>
      <w:r>
        <w:rPr>
          <w:spacing w:val="-21"/>
          <w:sz w:val="20"/>
        </w:rPr>
        <w:t xml:space="preserve"> </w:t>
      </w:r>
      <w:r>
        <w:rPr>
          <w:spacing w:val="-4"/>
          <w:sz w:val="20"/>
        </w:rPr>
        <w:t>applied</w:t>
      </w:r>
      <w:r>
        <w:rPr>
          <w:spacing w:val="-12"/>
          <w:sz w:val="20"/>
        </w:rPr>
        <w:t xml:space="preserve"> </w:t>
      </w:r>
      <w:r>
        <w:rPr>
          <w:spacing w:val="-4"/>
          <w:sz w:val="20"/>
        </w:rPr>
        <w:t>to</w:t>
      </w:r>
      <w:r>
        <w:rPr>
          <w:spacing w:val="-10"/>
          <w:sz w:val="20"/>
        </w:rPr>
        <w:t xml:space="preserve"> </w:t>
      </w:r>
      <w:r>
        <w:rPr>
          <w:spacing w:val="-4"/>
          <w:sz w:val="20"/>
        </w:rPr>
        <w:t>the issued</w:t>
      </w:r>
      <w:r>
        <w:rPr>
          <w:spacing w:val="-9"/>
          <w:sz w:val="20"/>
        </w:rPr>
        <w:t xml:space="preserve"> </w:t>
      </w:r>
      <w:r>
        <w:rPr>
          <w:spacing w:val="-4"/>
          <w:sz w:val="20"/>
        </w:rPr>
        <w:t>air</w:t>
      </w:r>
      <w:r>
        <w:rPr>
          <w:spacing w:val="-3"/>
          <w:sz w:val="20"/>
        </w:rPr>
        <w:t xml:space="preserve"> </w:t>
      </w:r>
      <w:r>
        <w:rPr>
          <w:spacing w:val="-4"/>
          <w:sz w:val="20"/>
        </w:rPr>
        <w:t>tickets</w:t>
      </w:r>
      <w:r>
        <w:rPr>
          <w:spacing w:val="-15"/>
          <w:sz w:val="20"/>
        </w:rPr>
        <w:t xml:space="preserve"> </w:t>
      </w:r>
      <w:r>
        <w:rPr>
          <w:spacing w:val="-4"/>
          <w:sz w:val="20"/>
        </w:rPr>
        <w:t>according</w:t>
      </w:r>
      <w:r>
        <w:rPr>
          <w:spacing w:val="-2"/>
          <w:sz w:val="20"/>
        </w:rPr>
        <w:t xml:space="preserve"> </w:t>
      </w:r>
      <w:r>
        <w:rPr>
          <w:spacing w:val="-4"/>
          <w:sz w:val="20"/>
        </w:rPr>
        <w:t>to</w:t>
      </w:r>
      <w:r>
        <w:rPr>
          <w:spacing w:val="-21"/>
          <w:sz w:val="20"/>
        </w:rPr>
        <w:t xml:space="preserve"> </w:t>
      </w:r>
      <w:r>
        <w:rPr>
          <w:spacing w:val="-4"/>
          <w:sz w:val="20"/>
        </w:rPr>
        <w:t>the fare</w:t>
      </w:r>
      <w:r>
        <w:rPr>
          <w:spacing w:val="-15"/>
          <w:sz w:val="20"/>
        </w:rPr>
        <w:t xml:space="preserve"> </w:t>
      </w:r>
      <w:r>
        <w:rPr>
          <w:spacing w:val="-4"/>
          <w:sz w:val="20"/>
        </w:rPr>
        <w:t>conditions</w:t>
      </w:r>
      <w:r>
        <w:rPr>
          <w:spacing w:val="6"/>
          <w:sz w:val="20"/>
        </w:rPr>
        <w:t xml:space="preserve"> </w:t>
      </w:r>
      <w:r>
        <w:rPr>
          <w:spacing w:val="-4"/>
          <w:sz w:val="20"/>
        </w:rPr>
        <w:t>of</w:t>
      </w:r>
      <w:r>
        <w:rPr>
          <w:spacing w:val="-17"/>
          <w:sz w:val="20"/>
        </w:rPr>
        <w:t xml:space="preserve"> </w:t>
      </w:r>
      <w:r>
        <w:rPr>
          <w:spacing w:val="-4"/>
          <w:sz w:val="20"/>
        </w:rPr>
        <w:t>the</w:t>
      </w:r>
      <w:r>
        <w:rPr>
          <w:spacing w:val="-13"/>
          <w:sz w:val="20"/>
        </w:rPr>
        <w:t xml:space="preserve"> </w:t>
      </w:r>
      <w:r>
        <w:rPr>
          <w:spacing w:val="-4"/>
          <w:sz w:val="20"/>
        </w:rPr>
        <w:t>air</w:t>
      </w:r>
      <w:r>
        <w:rPr>
          <w:spacing w:val="1"/>
          <w:sz w:val="20"/>
        </w:rPr>
        <w:t xml:space="preserve"> </w:t>
      </w:r>
      <w:r>
        <w:rPr>
          <w:spacing w:val="-4"/>
          <w:sz w:val="20"/>
        </w:rPr>
        <w:t>company.</w:t>
      </w:r>
    </w:p>
    <w:p w14:paraId="3C294812" w14:textId="77777777" w:rsidR="00294052" w:rsidRDefault="00294052" w:rsidP="00294052">
      <w:pPr>
        <w:rPr>
          <w:sz w:val="20"/>
        </w:rPr>
        <w:sectPr w:rsidR="00294052" w:rsidSect="00294052">
          <w:headerReference w:type="default" r:id="rId7"/>
          <w:pgSz w:w="11930" w:h="16860"/>
          <w:pgMar w:top="1680" w:right="460" w:bottom="280" w:left="480" w:header="828" w:footer="0" w:gutter="0"/>
          <w:pgNumType w:start="1"/>
          <w:cols w:space="720"/>
        </w:sectPr>
      </w:pPr>
    </w:p>
    <w:p w14:paraId="16BEB3EE" w14:textId="77777777" w:rsidR="00294052" w:rsidRDefault="00294052" w:rsidP="00294052">
      <w:pPr>
        <w:pStyle w:val="Heading1"/>
        <w:spacing w:before="45"/>
      </w:pPr>
      <w:bookmarkStart w:id="3" w:name="Special_conditions_of_cancellation_or_ch"/>
      <w:bookmarkEnd w:id="3"/>
      <w:r>
        <w:rPr>
          <w:color w:val="FF0000"/>
          <w:spacing w:val="-8"/>
        </w:rPr>
        <w:lastRenderedPageBreak/>
        <w:t>Special conditions</w:t>
      </w:r>
      <w:r>
        <w:rPr>
          <w:color w:val="FF0000"/>
          <w:spacing w:val="-26"/>
        </w:rPr>
        <w:t xml:space="preserve"> </w:t>
      </w:r>
      <w:r>
        <w:rPr>
          <w:color w:val="FF0000"/>
          <w:spacing w:val="-8"/>
        </w:rPr>
        <w:t>of</w:t>
      </w:r>
      <w:r>
        <w:rPr>
          <w:color w:val="FF0000"/>
          <w:spacing w:val="-10"/>
        </w:rPr>
        <w:t xml:space="preserve"> </w:t>
      </w:r>
      <w:r>
        <w:rPr>
          <w:color w:val="FF0000"/>
          <w:spacing w:val="-8"/>
        </w:rPr>
        <w:t>cancellation</w:t>
      </w:r>
      <w:r>
        <w:rPr>
          <w:color w:val="FF0000"/>
          <w:spacing w:val="-9"/>
        </w:rPr>
        <w:t xml:space="preserve"> </w:t>
      </w:r>
      <w:r>
        <w:rPr>
          <w:color w:val="FF0000"/>
          <w:spacing w:val="-8"/>
        </w:rPr>
        <w:t>or</w:t>
      </w:r>
      <w:r>
        <w:rPr>
          <w:color w:val="FF0000"/>
          <w:spacing w:val="-10"/>
        </w:rPr>
        <w:t xml:space="preserve"> </w:t>
      </w:r>
      <w:r>
        <w:rPr>
          <w:color w:val="FF0000"/>
          <w:spacing w:val="-8"/>
        </w:rPr>
        <w:t>change</w:t>
      </w:r>
      <w:r>
        <w:rPr>
          <w:color w:val="FF0000"/>
          <w:spacing w:val="-29"/>
        </w:rPr>
        <w:t xml:space="preserve"> </w:t>
      </w:r>
      <w:r>
        <w:rPr>
          <w:color w:val="FF0000"/>
          <w:spacing w:val="-8"/>
        </w:rPr>
        <w:t>of</w:t>
      </w:r>
      <w:r>
        <w:rPr>
          <w:color w:val="FF0000"/>
          <w:spacing w:val="-2"/>
        </w:rPr>
        <w:t xml:space="preserve"> </w:t>
      </w:r>
      <w:r>
        <w:rPr>
          <w:color w:val="FF0000"/>
          <w:spacing w:val="-8"/>
        </w:rPr>
        <w:t>the</w:t>
      </w:r>
      <w:r>
        <w:rPr>
          <w:color w:val="FF0000"/>
          <w:spacing w:val="-14"/>
        </w:rPr>
        <w:t xml:space="preserve"> </w:t>
      </w:r>
      <w:r>
        <w:rPr>
          <w:color w:val="FF0000"/>
          <w:spacing w:val="-8"/>
        </w:rPr>
        <w:t>confirmed</w:t>
      </w:r>
      <w:r>
        <w:rPr>
          <w:color w:val="FF0000"/>
          <w:spacing w:val="-4"/>
        </w:rPr>
        <w:t xml:space="preserve"> </w:t>
      </w:r>
      <w:r>
        <w:rPr>
          <w:color w:val="FF0000"/>
          <w:spacing w:val="-8"/>
        </w:rPr>
        <w:t>tour</w:t>
      </w:r>
      <w:r>
        <w:rPr>
          <w:color w:val="FF0000"/>
          <w:spacing w:val="-9"/>
        </w:rPr>
        <w:t xml:space="preserve"> </w:t>
      </w:r>
      <w:r>
        <w:rPr>
          <w:color w:val="FF0000"/>
          <w:spacing w:val="-8"/>
        </w:rPr>
        <w:t>package</w:t>
      </w:r>
      <w:r>
        <w:rPr>
          <w:color w:val="FF0000"/>
          <w:spacing w:val="-29"/>
        </w:rPr>
        <w:t xml:space="preserve"> </w:t>
      </w:r>
      <w:r>
        <w:rPr>
          <w:color w:val="FF0000"/>
          <w:spacing w:val="-8"/>
        </w:rPr>
        <w:t>for</w:t>
      </w:r>
      <w:r>
        <w:rPr>
          <w:color w:val="FF0000"/>
          <w:spacing w:val="-3"/>
        </w:rPr>
        <w:t xml:space="preserve"> </w:t>
      </w:r>
      <w:hyperlink r:id="rId8">
        <w:r>
          <w:rPr>
            <w:color w:val="0000FF"/>
            <w:spacing w:val="-8"/>
            <w:u w:val="single" w:color="000000"/>
          </w:rPr>
          <w:t>hotels</w:t>
        </w:r>
      </w:hyperlink>
      <w:r>
        <w:rPr>
          <w:color w:val="006CC0"/>
          <w:spacing w:val="-8"/>
        </w:rPr>
        <w:t>.</w:t>
      </w:r>
      <w:r w:rsidRPr="00E10EBC">
        <w:t xml:space="preserve"> </w:t>
      </w:r>
      <w:r w:rsidRPr="00E10EBC">
        <w:rPr>
          <w:color w:val="FF0000"/>
          <w:spacing w:val="-8"/>
        </w:rPr>
        <w:t>(please follow the link).</w:t>
      </w:r>
    </w:p>
    <w:p w14:paraId="2D097FB0" w14:textId="77777777" w:rsidR="00294052" w:rsidRDefault="00294052" w:rsidP="00294052">
      <w:pPr>
        <w:pStyle w:val="ListParagraph"/>
        <w:tabs>
          <w:tab w:val="left" w:pos="354"/>
        </w:tabs>
        <w:spacing w:before="47" w:line="510" w:lineRule="atLeast"/>
        <w:ind w:left="240" w:right="2185" w:firstLine="0"/>
        <w:rPr>
          <w:rFonts w:ascii="Times New Roman" w:hAnsi="Times New Roman"/>
          <w:b/>
          <w:sz w:val="20"/>
        </w:rPr>
      </w:pPr>
      <w:r>
        <w:rPr>
          <w:rFonts w:ascii="Times New Roman" w:hAnsi="Times New Roman"/>
          <w:b/>
          <w:color w:val="FF0000"/>
          <w:spacing w:val="-2"/>
          <w:sz w:val="20"/>
        </w:rPr>
        <w:t>Attention!</w:t>
      </w:r>
    </w:p>
    <w:p w14:paraId="60744EB0" w14:textId="77777777" w:rsidR="00294052" w:rsidRDefault="00294052" w:rsidP="00294052">
      <w:pPr>
        <w:pStyle w:val="ListParagraph"/>
        <w:numPr>
          <w:ilvl w:val="0"/>
          <w:numId w:val="1"/>
        </w:numPr>
        <w:tabs>
          <w:tab w:val="left" w:pos="600"/>
        </w:tabs>
        <w:spacing w:before="16" w:line="259" w:lineRule="auto"/>
        <w:ind w:right="1587"/>
        <w:rPr>
          <w:sz w:val="20"/>
        </w:rPr>
      </w:pPr>
      <w:r>
        <w:rPr>
          <w:sz w:val="20"/>
        </w:rPr>
        <w:t>In</w:t>
      </w:r>
      <w:r>
        <w:rPr>
          <w:spacing w:val="-11"/>
          <w:sz w:val="20"/>
        </w:rPr>
        <w:t xml:space="preserve"> </w:t>
      </w:r>
      <w:r>
        <w:rPr>
          <w:sz w:val="20"/>
        </w:rPr>
        <w:t>case</w:t>
      </w:r>
      <w:r>
        <w:rPr>
          <w:spacing w:val="-13"/>
          <w:sz w:val="20"/>
        </w:rPr>
        <w:t xml:space="preserve"> </w:t>
      </w:r>
      <w:r>
        <w:rPr>
          <w:sz w:val="20"/>
        </w:rPr>
        <w:t>of</w:t>
      </w:r>
      <w:r>
        <w:rPr>
          <w:spacing w:val="-10"/>
          <w:sz w:val="20"/>
        </w:rPr>
        <w:t xml:space="preserve"> </w:t>
      </w:r>
      <w:r>
        <w:rPr>
          <w:sz w:val="20"/>
        </w:rPr>
        <w:t>data</w:t>
      </w:r>
      <w:r>
        <w:rPr>
          <w:spacing w:val="-6"/>
          <w:sz w:val="20"/>
        </w:rPr>
        <w:t xml:space="preserve"> </w:t>
      </w:r>
      <w:r>
        <w:rPr>
          <w:sz w:val="20"/>
        </w:rPr>
        <w:t>changes</w:t>
      </w:r>
      <w:r>
        <w:rPr>
          <w:spacing w:val="-8"/>
          <w:sz w:val="20"/>
        </w:rPr>
        <w:t xml:space="preserve"> </w:t>
      </w:r>
      <w:r>
        <w:rPr>
          <w:sz w:val="20"/>
        </w:rPr>
        <w:t>or</w:t>
      </w:r>
      <w:r>
        <w:rPr>
          <w:spacing w:val="-9"/>
          <w:sz w:val="20"/>
        </w:rPr>
        <w:t xml:space="preserve"> </w:t>
      </w:r>
      <w:r>
        <w:rPr>
          <w:sz w:val="20"/>
        </w:rPr>
        <w:t>cancellation in</w:t>
      </w:r>
      <w:r>
        <w:rPr>
          <w:spacing w:val="-6"/>
          <w:sz w:val="20"/>
        </w:rPr>
        <w:t xml:space="preserve"> </w:t>
      </w:r>
      <w:r>
        <w:rPr>
          <w:sz w:val="20"/>
        </w:rPr>
        <w:t>the</w:t>
      </w:r>
      <w:r>
        <w:rPr>
          <w:spacing w:val="-13"/>
          <w:sz w:val="20"/>
        </w:rPr>
        <w:t xml:space="preserve"> </w:t>
      </w:r>
      <w:r>
        <w:rPr>
          <w:sz w:val="20"/>
        </w:rPr>
        <w:t>air</w:t>
      </w:r>
      <w:r>
        <w:rPr>
          <w:spacing w:val="-9"/>
          <w:sz w:val="20"/>
        </w:rPr>
        <w:t xml:space="preserve"> </w:t>
      </w:r>
      <w:r>
        <w:rPr>
          <w:sz w:val="20"/>
        </w:rPr>
        <w:t>tickets</w:t>
      </w:r>
      <w:r>
        <w:rPr>
          <w:spacing w:val="-13"/>
          <w:sz w:val="20"/>
        </w:rPr>
        <w:t xml:space="preserve"> </w:t>
      </w:r>
      <w:r>
        <w:rPr>
          <w:sz w:val="20"/>
        </w:rPr>
        <w:t>issued for</w:t>
      </w:r>
      <w:r>
        <w:rPr>
          <w:spacing w:val="-9"/>
          <w:sz w:val="20"/>
        </w:rPr>
        <w:t xml:space="preserve"> </w:t>
      </w:r>
      <w:r>
        <w:rPr>
          <w:sz w:val="20"/>
        </w:rPr>
        <w:t>the</w:t>
      </w:r>
      <w:r>
        <w:rPr>
          <w:spacing w:val="-13"/>
          <w:sz w:val="20"/>
        </w:rPr>
        <w:t xml:space="preserve"> </w:t>
      </w:r>
      <w:r>
        <w:rPr>
          <w:sz w:val="20"/>
        </w:rPr>
        <w:t>flights,</w:t>
      </w:r>
      <w:r>
        <w:rPr>
          <w:spacing w:val="-2"/>
          <w:sz w:val="20"/>
        </w:rPr>
        <w:t xml:space="preserve"> </w:t>
      </w:r>
      <w:r>
        <w:rPr>
          <w:sz w:val="20"/>
        </w:rPr>
        <w:t>payment</w:t>
      </w:r>
      <w:r>
        <w:rPr>
          <w:spacing w:val="-7"/>
          <w:sz w:val="20"/>
        </w:rPr>
        <w:t xml:space="preserve"> </w:t>
      </w:r>
      <w:r>
        <w:rPr>
          <w:sz w:val="20"/>
        </w:rPr>
        <w:t>of</w:t>
      </w:r>
      <w:r>
        <w:rPr>
          <w:spacing w:val="-11"/>
          <w:sz w:val="20"/>
        </w:rPr>
        <w:t xml:space="preserve"> </w:t>
      </w:r>
      <w:r>
        <w:rPr>
          <w:sz w:val="20"/>
        </w:rPr>
        <w:t>the</w:t>
      </w:r>
      <w:r>
        <w:rPr>
          <w:spacing w:val="-13"/>
          <w:sz w:val="20"/>
        </w:rPr>
        <w:t xml:space="preserve"> </w:t>
      </w:r>
      <w:r>
        <w:rPr>
          <w:sz w:val="20"/>
        </w:rPr>
        <w:t>relevant</w:t>
      </w:r>
      <w:r>
        <w:rPr>
          <w:spacing w:val="-12"/>
          <w:sz w:val="20"/>
        </w:rPr>
        <w:t xml:space="preserve"> </w:t>
      </w:r>
      <w:r>
        <w:rPr>
          <w:sz w:val="20"/>
        </w:rPr>
        <w:t>fee</w:t>
      </w:r>
      <w:r>
        <w:rPr>
          <w:spacing w:val="-13"/>
          <w:sz w:val="20"/>
        </w:rPr>
        <w:t xml:space="preserve"> </w:t>
      </w:r>
      <w:r>
        <w:rPr>
          <w:sz w:val="20"/>
        </w:rPr>
        <w:t>is mandatory. The volume of the amount should be specified individually.</w:t>
      </w:r>
    </w:p>
    <w:p w14:paraId="68FBA847" w14:textId="77777777" w:rsidR="00294052" w:rsidRDefault="00294052" w:rsidP="00294052">
      <w:pPr>
        <w:pStyle w:val="ListParagraph"/>
        <w:numPr>
          <w:ilvl w:val="0"/>
          <w:numId w:val="1"/>
        </w:numPr>
        <w:tabs>
          <w:tab w:val="left" w:pos="523"/>
          <w:tab w:val="left" w:pos="600"/>
        </w:tabs>
        <w:spacing w:before="161" w:line="259" w:lineRule="auto"/>
        <w:ind w:right="229"/>
        <w:jc w:val="both"/>
        <w:rPr>
          <w:sz w:val="20"/>
        </w:rPr>
      </w:pPr>
      <w:r>
        <w:rPr>
          <w:sz w:val="20"/>
        </w:rPr>
        <w:t>Excursion tours, in which the program includes travel by train, ferry or air, should be considered, to buy a ticket during the booking of the tour, and in case of cancellation a penalty will apply, the amount of which depends on the rate of the booked ticket, please specify individually.</w:t>
      </w:r>
    </w:p>
    <w:p w14:paraId="19738CAE" w14:textId="77777777" w:rsidR="00294052" w:rsidRPr="00E10EBC" w:rsidRDefault="00294052" w:rsidP="00294052">
      <w:pPr>
        <w:pStyle w:val="ListParagraph"/>
        <w:numPr>
          <w:ilvl w:val="0"/>
          <w:numId w:val="1"/>
        </w:numPr>
        <w:tabs>
          <w:tab w:val="left" w:pos="523"/>
          <w:tab w:val="left" w:pos="600"/>
        </w:tabs>
        <w:spacing w:before="161" w:line="259" w:lineRule="auto"/>
        <w:ind w:right="229"/>
        <w:jc w:val="both"/>
        <w:rPr>
          <w:sz w:val="20"/>
        </w:rPr>
      </w:pPr>
      <w:r w:rsidRPr="00C12BC6">
        <w:rPr>
          <w:sz w:val="20"/>
          <w:szCs w:val="20"/>
        </w:rPr>
        <w:t>CORAL TRAVEL</w:t>
      </w:r>
      <w:r>
        <w:rPr>
          <w:spacing w:val="33"/>
        </w:rPr>
        <w:t xml:space="preserve"> </w:t>
      </w:r>
      <w:r w:rsidRPr="00C12BC6">
        <w:rPr>
          <w:sz w:val="20"/>
        </w:rPr>
        <w:t>can enforce penalties proportional to the actual expenses incurred.</w:t>
      </w:r>
    </w:p>
    <w:p w14:paraId="00E89D5F" w14:textId="77777777" w:rsidR="00294052" w:rsidRDefault="00294052" w:rsidP="00294052">
      <w:pPr>
        <w:pStyle w:val="BodyText"/>
        <w:spacing w:before="14"/>
      </w:pPr>
    </w:p>
    <w:p w14:paraId="3A213762" w14:textId="77777777" w:rsidR="00D40B1D" w:rsidRDefault="00294052" w:rsidP="00294052">
      <w:pPr>
        <w:pStyle w:val="BodyText"/>
        <w:spacing w:before="1" w:line="237" w:lineRule="auto"/>
        <w:ind w:left="3119" w:right="3637"/>
        <w:jc w:val="center"/>
      </w:pPr>
      <w:r>
        <w:t>Tel.: +</w:t>
      </w:r>
      <w:r w:rsidRPr="00C330BC">
        <w:t>995 32 213 18 00</w:t>
      </w:r>
    </w:p>
    <w:p w14:paraId="76E9F4CA" w14:textId="45A08528" w:rsidR="00294052" w:rsidRPr="00C330BC" w:rsidRDefault="00294052" w:rsidP="00294052">
      <w:pPr>
        <w:pStyle w:val="BodyText"/>
        <w:spacing w:before="1" w:line="237" w:lineRule="auto"/>
        <w:ind w:left="3119" w:right="3637"/>
        <w:jc w:val="center"/>
      </w:pPr>
      <w:r w:rsidRPr="00C330BC">
        <w:t>Whatsapp: +995 500 505 34</w:t>
      </w:r>
      <w:r w:rsidRPr="00C330BC">
        <w:br/>
        <w:t xml:space="preserve">E-mail: </w:t>
      </w:r>
      <w:hyperlink r:id="rId9" w:history="1">
        <w:r w:rsidRPr="00C330BC">
          <w:t>tourist@coral.ge</w:t>
        </w:r>
      </w:hyperlink>
    </w:p>
    <w:p w14:paraId="0860DAD4" w14:textId="77777777" w:rsidR="00294052" w:rsidRPr="00C330BC" w:rsidRDefault="00294052" w:rsidP="00294052">
      <w:pPr>
        <w:pStyle w:val="BodyText"/>
        <w:spacing w:before="1" w:line="237" w:lineRule="auto"/>
        <w:ind w:left="3608" w:right="3637"/>
        <w:jc w:val="center"/>
      </w:pPr>
      <w:r w:rsidRPr="00C330BC">
        <w:t xml:space="preserve">Web: </w:t>
      </w:r>
      <w:hyperlink r:id="rId10" w:history="1">
        <w:r w:rsidRPr="00B067DC">
          <w:t>coral.ge </w:t>
        </w:r>
        <w:r w:rsidRPr="00C330BC">
          <w:t xml:space="preserve">     </w:t>
        </w:r>
      </w:hyperlink>
    </w:p>
    <w:bookmarkEnd w:id="1"/>
    <w:p w14:paraId="06B7B62F" w14:textId="77777777" w:rsidR="00294052" w:rsidRDefault="00294052" w:rsidP="00294052">
      <w:pPr>
        <w:spacing w:before="205" w:line="261" w:lineRule="auto"/>
        <w:ind w:left="4542" w:right="4474" w:firstLine="5"/>
        <w:jc w:val="center"/>
      </w:pPr>
    </w:p>
    <w:p w14:paraId="4FA6A148" w14:textId="659204BB" w:rsidR="00104734" w:rsidRDefault="00104734"/>
    <w:sectPr w:rsidR="00104734">
      <w:headerReference w:type="default" r:id="rId11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A91169" w14:textId="77777777" w:rsidR="00B5652F" w:rsidRDefault="00B5652F" w:rsidP="00294052">
      <w:r>
        <w:separator/>
      </w:r>
    </w:p>
  </w:endnote>
  <w:endnote w:type="continuationSeparator" w:id="0">
    <w:p w14:paraId="1D402C3F" w14:textId="77777777" w:rsidR="00B5652F" w:rsidRDefault="00B5652F" w:rsidP="002940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6033D2" w14:textId="77777777" w:rsidR="00B5652F" w:rsidRDefault="00B5652F" w:rsidP="00294052">
      <w:r>
        <w:separator/>
      </w:r>
    </w:p>
  </w:footnote>
  <w:footnote w:type="continuationSeparator" w:id="0">
    <w:p w14:paraId="67C34CF6" w14:textId="77777777" w:rsidR="00B5652F" w:rsidRDefault="00B5652F" w:rsidP="0029405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D4E145" w14:textId="77777777" w:rsidR="00294052" w:rsidRDefault="00294052">
    <w:pPr>
      <w:pStyle w:val="BodyText"/>
      <w:spacing w:line="14" w:lineRule="auto"/>
    </w:pPr>
    <w:r>
      <w:rPr>
        <w:noProof/>
      </w:rPr>
      <w:drawing>
        <wp:anchor distT="0" distB="0" distL="0" distR="0" simplePos="0" relativeHeight="251661312" behindDoc="1" locked="0" layoutInCell="1" allowOverlap="1" wp14:anchorId="6550DFB1" wp14:editId="6AA26F20">
          <wp:simplePos x="0" y="0"/>
          <wp:positionH relativeFrom="page">
            <wp:posOffset>304800</wp:posOffset>
          </wp:positionH>
          <wp:positionV relativeFrom="page">
            <wp:posOffset>525780</wp:posOffset>
          </wp:positionV>
          <wp:extent cx="2271268" cy="524509"/>
          <wp:effectExtent l="0" t="0" r="0" b="0"/>
          <wp:wrapNone/>
          <wp:docPr id="2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2271268" cy="52450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8AD980" w14:textId="29F1C1A1" w:rsidR="00294052" w:rsidRDefault="00294052">
    <w:pPr>
      <w:pStyle w:val="Header"/>
    </w:pPr>
    <w:r>
      <w:rPr>
        <w:noProof/>
      </w:rPr>
      <w:drawing>
        <wp:anchor distT="0" distB="0" distL="0" distR="0" simplePos="0" relativeHeight="251659264" behindDoc="1" locked="0" layoutInCell="1" allowOverlap="1" wp14:anchorId="3A9E1980" wp14:editId="5E451F6F">
          <wp:simplePos x="0" y="0"/>
          <wp:positionH relativeFrom="page">
            <wp:posOffset>914400</wp:posOffset>
          </wp:positionH>
          <wp:positionV relativeFrom="page">
            <wp:posOffset>448945</wp:posOffset>
          </wp:positionV>
          <wp:extent cx="2271268" cy="524509"/>
          <wp:effectExtent l="0" t="0" r="0" b="0"/>
          <wp:wrapNone/>
          <wp:docPr id="1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2271268" cy="52450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D6170D2"/>
    <w:multiLevelType w:val="hybridMultilevel"/>
    <w:tmpl w:val="F16E903A"/>
    <w:lvl w:ilvl="0" w:tplc="7D2EB76E">
      <w:numFmt w:val="bullet"/>
      <w:lvlText w:val="*"/>
      <w:lvlJc w:val="left"/>
      <w:pPr>
        <w:ind w:left="240" w:hanging="95"/>
      </w:pPr>
      <w:rPr>
        <w:rFonts w:ascii="Sylfaen" w:eastAsia="Sylfaen" w:hAnsi="Sylfaen" w:cs="Sylfaen" w:hint="default"/>
        <w:b w:val="0"/>
        <w:bCs w:val="0"/>
        <w:i w:val="0"/>
        <w:iCs w:val="0"/>
        <w:color w:val="FF0000"/>
        <w:spacing w:val="0"/>
        <w:w w:val="94"/>
        <w:sz w:val="20"/>
        <w:szCs w:val="20"/>
        <w:lang w:val="en-US" w:eastAsia="en-US" w:bidi="ar-SA"/>
      </w:rPr>
    </w:lvl>
    <w:lvl w:ilvl="1" w:tplc="916085AA">
      <w:numFmt w:val="bullet"/>
      <w:lvlText w:val="•"/>
      <w:lvlJc w:val="left"/>
      <w:pPr>
        <w:ind w:left="1315" w:hanging="95"/>
      </w:pPr>
      <w:rPr>
        <w:rFonts w:hint="default"/>
        <w:lang w:val="en-US" w:eastAsia="en-US" w:bidi="ar-SA"/>
      </w:rPr>
    </w:lvl>
    <w:lvl w:ilvl="2" w:tplc="32BE29D2">
      <w:numFmt w:val="bullet"/>
      <w:lvlText w:val="•"/>
      <w:lvlJc w:val="left"/>
      <w:pPr>
        <w:ind w:left="2390" w:hanging="95"/>
      </w:pPr>
      <w:rPr>
        <w:rFonts w:hint="default"/>
        <w:lang w:val="en-US" w:eastAsia="en-US" w:bidi="ar-SA"/>
      </w:rPr>
    </w:lvl>
    <w:lvl w:ilvl="3" w:tplc="ABBE11F8">
      <w:numFmt w:val="bullet"/>
      <w:lvlText w:val="•"/>
      <w:lvlJc w:val="left"/>
      <w:pPr>
        <w:ind w:left="3465" w:hanging="95"/>
      </w:pPr>
      <w:rPr>
        <w:rFonts w:hint="default"/>
        <w:lang w:val="en-US" w:eastAsia="en-US" w:bidi="ar-SA"/>
      </w:rPr>
    </w:lvl>
    <w:lvl w:ilvl="4" w:tplc="D2F2072C">
      <w:numFmt w:val="bullet"/>
      <w:lvlText w:val="•"/>
      <w:lvlJc w:val="left"/>
      <w:pPr>
        <w:ind w:left="4540" w:hanging="95"/>
      </w:pPr>
      <w:rPr>
        <w:rFonts w:hint="default"/>
        <w:lang w:val="en-US" w:eastAsia="en-US" w:bidi="ar-SA"/>
      </w:rPr>
    </w:lvl>
    <w:lvl w:ilvl="5" w:tplc="9F589C42">
      <w:numFmt w:val="bullet"/>
      <w:lvlText w:val="•"/>
      <w:lvlJc w:val="left"/>
      <w:pPr>
        <w:ind w:left="5615" w:hanging="95"/>
      </w:pPr>
      <w:rPr>
        <w:rFonts w:hint="default"/>
        <w:lang w:val="en-US" w:eastAsia="en-US" w:bidi="ar-SA"/>
      </w:rPr>
    </w:lvl>
    <w:lvl w:ilvl="6" w:tplc="312601F4">
      <w:numFmt w:val="bullet"/>
      <w:lvlText w:val="•"/>
      <w:lvlJc w:val="left"/>
      <w:pPr>
        <w:ind w:left="6690" w:hanging="95"/>
      </w:pPr>
      <w:rPr>
        <w:rFonts w:hint="default"/>
        <w:lang w:val="en-US" w:eastAsia="en-US" w:bidi="ar-SA"/>
      </w:rPr>
    </w:lvl>
    <w:lvl w:ilvl="7" w:tplc="2C7A8F8E">
      <w:numFmt w:val="bullet"/>
      <w:lvlText w:val="•"/>
      <w:lvlJc w:val="left"/>
      <w:pPr>
        <w:ind w:left="7765" w:hanging="95"/>
      </w:pPr>
      <w:rPr>
        <w:rFonts w:hint="default"/>
        <w:lang w:val="en-US" w:eastAsia="en-US" w:bidi="ar-SA"/>
      </w:rPr>
    </w:lvl>
    <w:lvl w:ilvl="8" w:tplc="CEA2A77E">
      <w:numFmt w:val="bullet"/>
      <w:lvlText w:val="•"/>
      <w:lvlJc w:val="left"/>
      <w:pPr>
        <w:ind w:left="8840" w:hanging="95"/>
      </w:pPr>
      <w:rPr>
        <w:rFonts w:hint="default"/>
        <w:lang w:val="en-US" w:eastAsia="en-US" w:bidi="ar-SA"/>
      </w:rPr>
    </w:lvl>
  </w:abstractNum>
  <w:abstractNum w:abstractNumId="1" w15:restartNumberingAfterBreak="0">
    <w:nsid w:val="42EF11C1"/>
    <w:multiLevelType w:val="hybridMultilevel"/>
    <w:tmpl w:val="BE94A88E"/>
    <w:lvl w:ilvl="0" w:tplc="D94009A8">
      <w:start w:val="1"/>
      <w:numFmt w:val="decimal"/>
      <w:lvlText w:val="%1."/>
      <w:lvlJc w:val="left"/>
      <w:pPr>
        <w:ind w:left="600" w:hanging="360"/>
        <w:jc w:val="left"/>
      </w:pPr>
      <w:rPr>
        <w:rFonts w:ascii="Sylfaen" w:eastAsia="Sylfaen" w:hAnsi="Sylfaen" w:cs="Sylfaen" w:hint="default"/>
        <w:b w:val="0"/>
        <w:bCs w:val="0"/>
        <w:i w:val="0"/>
        <w:iCs w:val="0"/>
        <w:spacing w:val="-4"/>
        <w:w w:val="88"/>
        <w:sz w:val="20"/>
        <w:szCs w:val="20"/>
        <w:lang w:val="en-US" w:eastAsia="en-US" w:bidi="ar-SA"/>
      </w:rPr>
    </w:lvl>
    <w:lvl w:ilvl="1" w:tplc="DB609168">
      <w:numFmt w:val="bullet"/>
      <w:lvlText w:val="•"/>
      <w:lvlJc w:val="left"/>
      <w:pPr>
        <w:ind w:left="1639" w:hanging="360"/>
      </w:pPr>
      <w:rPr>
        <w:rFonts w:hint="default"/>
        <w:lang w:val="en-US" w:eastAsia="en-US" w:bidi="ar-SA"/>
      </w:rPr>
    </w:lvl>
    <w:lvl w:ilvl="2" w:tplc="ADA63BAA">
      <w:numFmt w:val="bullet"/>
      <w:lvlText w:val="•"/>
      <w:lvlJc w:val="left"/>
      <w:pPr>
        <w:ind w:left="2678" w:hanging="360"/>
      </w:pPr>
      <w:rPr>
        <w:rFonts w:hint="default"/>
        <w:lang w:val="en-US" w:eastAsia="en-US" w:bidi="ar-SA"/>
      </w:rPr>
    </w:lvl>
    <w:lvl w:ilvl="3" w:tplc="47225DD8">
      <w:numFmt w:val="bullet"/>
      <w:lvlText w:val="•"/>
      <w:lvlJc w:val="left"/>
      <w:pPr>
        <w:ind w:left="3717" w:hanging="360"/>
      </w:pPr>
      <w:rPr>
        <w:rFonts w:hint="default"/>
        <w:lang w:val="en-US" w:eastAsia="en-US" w:bidi="ar-SA"/>
      </w:rPr>
    </w:lvl>
    <w:lvl w:ilvl="4" w:tplc="C2B65DC0">
      <w:numFmt w:val="bullet"/>
      <w:lvlText w:val="•"/>
      <w:lvlJc w:val="left"/>
      <w:pPr>
        <w:ind w:left="4756" w:hanging="360"/>
      </w:pPr>
      <w:rPr>
        <w:rFonts w:hint="default"/>
        <w:lang w:val="en-US" w:eastAsia="en-US" w:bidi="ar-SA"/>
      </w:rPr>
    </w:lvl>
    <w:lvl w:ilvl="5" w:tplc="1548F0EE">
      <w:numFmt w:val="bullet"/>
      <w:lvlText w:val="•"/>
      <w:lvlJc w:val="left"/>
      <w:pPr>
        <w:ind w:left="5795" w:hanging="360"/>
      </w:pPr>
      <w:rPr>
        <w:rFonts w:hint="default"/>
        <w:lang w:val="en-US" w:eastAsia="en-US" w:bidi="ar-SA"/>
      </w:rPr>
    </w:lvl>
    <w:lvl w:ilvl="6" w:tplc="59581352">
      <w:numFmt w:val="bullet"/>
      <w:lvlText w:val="•"/>
      <w:lvlJc w:val="left"/>
      <w:pPr>
        <w:ind w:left="6834" w:hanging="360"/>
      </w:pPr>
      <w:rPr>
        <w:rFonts w:hint="default"/>
        <w:lang w:val="en-US" w:eastAsia="en-US" w:bidi="ar-SA"/>
      </w:rPr>
    </w:lvl>
    <w:lvl w:ilvl="7" w:tplc="7A7EA974">
      <w:numFmt w:val="bullet"/>
      <w:lvlText w:val="•"/>
      <w:lvlJc w:val="left"/>
      <w:pPr>
        <w:ind w:left="7873" w:hanging="360"/>
      </w:pPr>
      <w:rPr>
        <w:rFonts w:hint="default"/>
        <w:lang w:val="en-US" w:eastAsia="en-US" w:bidi="ar-SA"/>
      </w:rPr>
    </w:lvl>
    <w:lvl w:ilvl="8" w:tplc="397EE84E">
      <w:numFmt w:val="bullet"/>
      <w:lvlText w:val="•"/>
      <w:lvlJc w:val="left"/>
      <w:pPr>
        <w:ind w:left="8912" w:hanging="360"/>
      </w:pPr>
      <w:rPr>
        <w:rFonts w:hint="default"/>
        <w:lang w:val="en-US" w:eastAsia="en-US" w:bidi="ar-S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4052"/>
    <w:rsid w:val="000B7B21"/>
    <w:rsid w:val="00104734"/>
    <w:rsid w:val="00294052"/>
    <w:rsid w:val="00B5652F"/>
    <w:rsid w:val="00C31651"/>
    <w:rsid w:val="00D40B1D"/>
    <w:rsid w:val="00E26A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1680FF"/>
  <w15:chartTrackingRefBased/>
  <w15:docId w15:val="{B0789D16-F1C4-4B3E-A956-371EBD9833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94052"/>
    <w:pPr>
      <w:widowControl w:val="0"/>
      <w:autoSpaceDE w:val="0"/>
      <w:autoSpaceDN w:val="0"/>
      <w:spacing w:after="0" w:line="240" w:lineRule="auto"/>
    </w:pPr>
    <w:rPr>
      <w:rFonts w:ascii="Sylfaen" w:eastAsia="Sylfaen" w:hAnsi="Sylfaen" w:cs="Sylfaen"/>
    </w:rPr>
  </w:style>
  <w:style w:type="paragraph" w:styleId="Heading1">
    <w:name w:val="heading 1"/>
    <w:basedOn w:val="Normal"/>
    <w:link w:val="Heading1Char"/>
    <w:uiPriority w:val="9"/>
    <w:qFormat/>
    <w:rsid w:val="00294052"/>
    <w:pPr>
      <w:spacing w:before="35"/>
      <w:ind w:left="790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9405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94052"/>
  </w:style>
  <w:style w:type="paragraph" w:styleId="Footer">
    <w:name w:val="footer"/>
    <w:basedOn w:val="Normal"/>
    <w:link w:val="FooterChar"/>
    <w:uiPriority w:val="99"/>
    <w:unhideWhenUsed/>
    <w:rsid w:val="0029405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94052"/>
  </w:style>
  <w:style w:type="character" w:customStyle="1" w:styleId="Heading1Char">
    <w:name w:val="Heading 1 Char"/>
    <w:basedOn w:val="DefaultParagraphFont"/>
    <w:link w:val="Heading1"/>
    <w:uiPriority w:val="9"/>
    <w:rsid w:val="00294052"/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BodyText">
    <w:name w:val="Body Text"/>
    <w:basedOn w:val="Normal"/>
    <w:link w:val="BodyTextChar"/>
    <w:uiPriority w:val="1"/>
    <w:qFormat/>
    <w:rsid w:val="00294052"/>
    <w:rPr>
      <w:sz w:val="20"/>
      <w:szCs w:val="20"/>
    </w:rPr>
  </w:style>
  <w:style w:type="character" w:customStyle="1" w:styleId="BodyTextChar">
    <w:name w:val="Body Text Char"/>
    <w:basedOn w:val="DefaultParagraphFont"/>
    <w:link w:val="BodyText"/>
    <w:uiPriority w:val="1"/>
    <w:rsid w:val="00294052"/>
    <w:rPr>
      <w:rFonts w:ascii="Sylfaen" w:eastAsia="Sylfaen" w:hAnsi="Sylfaen" w:cs="Sylfaen"/>
      <w:sz w:val="20"/>
      <w:szCs w:val="20"/>
    </w:rPr>
  </w:style>
  <w:style w:type="paragraph" w:styleId="ListParagraph">
    <w:name w:val="List Paragraph"/>
    <w:basedOn w:val="Normal"/>
    <w:uiPriority w:val="1"/>
    <w:qFormat/>
    <w:rsid w:val="00294052"/>
    <w:pPr>
      <w:spacing w:before="2"/>
      <w:ind w:left="334" w:hanging="360"/>
    </w:pPr>
  </w:style>
  <w:style w:type="paragraph" w:customStyle="1" w:styleId="TableParagraph">
    <w:name w:val="Table Paragraph"/>
    <w:basedOn w:val="Normal"/>
    <w:uiPriority w:val="1"/>
    <w:qFormat/>
    <w:rsid w:val="00294052"/>
    <w:pPr>
      <w:spacing w:before="33"/>
      <w:ind w:left="84"/>
      <w:jc w:val="center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2bcdn.coral.ge/CoralGe/p/doc/cancellation/hotels/CORAL_CANCELLATION_POLICY_TURKEY_EN.xlsx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hyperlink" Target="http://www.coraltravel.ua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tourist@coral.ge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520</Words>
  <Characters>2968</Characters>
  <Application>Microsoft Office Word</Application>
  <DocSecurity>0</DocSecurity>
  <Lines>24</Lines>
  <Paragraphs>6</Paragraphs>
  <ScaleCrop>false</ScaleCrop>
  <Company/>
  <LinksUpToDate>false</LinksUpToDate>
  <CharactersWithSpaces>3482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Nadezhda Iakobishvili | Coral Travel Georgia</dc:creator>
  <cp:keywords/>
  <dc:description/>
  <cp:lastModifiedBy>Nadezhda Iakobishvili | Coral Travel Georgia</cp:lastModifiedBy>
  <cp:revision>2</cp:revision>
  <dcterms:created xsi:type="dcterms:W3CDTF">2025-05-01T08:36:00Z</dcterms:created>
  <dcterms:modified xsi:type="dcterms:W3CDTF">2025-06-23T08:34:00Z</dcterms:modified>
</cp:coreProperties>
</file>